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85" w:rsidRPr="00C33FDA" w:rsidRDefault="00F24C85" w:rsidP="00F24C85">
      <w:pPr>
        <w:pStyle w:val="NormalWeb"/>
        <w:shd w:val="clear" w:color="auto" w:fill="FFFFFF"/>
        <w:rPr>
          <w:rFonts w:asciiTheme="minorHAnsi" w:hAnsiTheme="minorHAnsi" w:cs="Tahoma"/>
          <w:color w:val="22201D"/>
        </w:rPr>
      </w:pPr>
      <w:r w:rsidRPr="00C33FDA">
        <w:rPr>
          <w:rFonts w:asciiTheme="minorHAnsi" w:hAnsiTheme="minorHAnsi" w:cs="Tahoma"/>
          <w:color w:val="22201D"/>
        </w:rPr>
        <w:t>AP French Language</w:t>
      </w:r>
      <w:r w:rsidR="00C33FDA">
        <w:rPr>
          <w:rFonts w:asciiTheme="minorHAnsi" w:hAnsiTheme="minorHAnsi" w:cs="Tahoma"/>
          <w:color w:val="22201D"/>
        </w:rPr>
        <w:t xml:space="preserve"> and Culture is a college-level </w:t>
      </w:r>
      <w:r w:rsidRPr="00C33FDA">
        <w:rPr>
          <w:rFonts w:asciiTheme="minorHAnsi" w:hAnsiTheme="minorHAnsi" w:cs="Tahoma"/>
          <w:color w:val="22201D"/>
        </w:rPr>
        <w:t>course intended for students in their fourth year of study of French.  The course is taught almost exclusively in French and student interaction is entirely in French to provide students with the opportunity to demonstrate their proficiency in each of the three modes of communication: Interpersonal, Interpretive, and Presentational. </w:t>
      </w:r>
      <w:r w:rsidR="00C33FDA">
        <w:rPr>
          <w:rFonts w:asciiTheme="minorHAnsi" w:hAnsiTheme="minorHAnsi" w:cs="Tahoma"/>
          <w:color w:val="22201D"/>
        </w:rPr>
        <w:t xml:space="preserve"> </w:t>
      </w:r>
      <w:r w:rsidR="00C33FDA" w:rsidRPr="00C33FDA">
        <w:rPr>
          <w:rFonts w:asciiTheme="minorHAnsi" w:hAnsiTheme="minorHAnsi" w:cs="Tahoma"/>
          <w:b/>
          <w:color w:val="22201D"/>
        </w:rPr>
        <w:t>[</w:t>
      </w:r>
      <w:r w:rsidR="0095692A" w:rsidRPr="00C33FDA">
        <w:rPr>
          <w:rFonts w:asciiTheme="minorHAnsi" w:hAnsiTheme="minorHAnsi" w:cs="Tahoma"/>
          <w:b/>
          <w:color w:val="22201D"/>
        </w:rPr>
        <w:t>CR1]</w:t>
      </w:r>
    </w:p>
    <w:p w:rsidR="00F24C85" w:rsidRPr="00C33FDA" w:rsidRDefault="00F24C85" w:rsidP="004C4B6C">
      <w:pPr>
        <w:pStyle w:val="NormalWeb"/>
        <w:numPr>
          <w:ilvl w:val="0"/>
          <w:numId w:val="10"/>
        </w:numPr>
        <w:shd w:val="clear" w:color="auto" w:fill="FFFFFF"/>
        <w:rPr>
          <w:rFonts w:asciiTheme="minorHAnsi" w:hAnsiTheme="minorHAnsi" w:cs="Tahoma"/>
          <w:color w:val="22201D"/>
        </w:rPr>
      </w:pPr>
      <w:r w:rsidRPr="00C33FDA">
        <w:rPr>
          <w:rFonts w:asciiTheme="minorHAnsi" w:hAnsiTheme="minorHAnsi" w:cs="Tahoma"/>
          <w:color w:val="22201D"/>
        </w:rPr>
        <w:t>The course guides the students to explore culture and events in both contemporary and historical settings and to examine products and practices of the target culture and relate them to the underlying perspectives.</w:t>
      </w:r>
    </w:p>
    <w:p w:rsidR="00F24C85" w:rsidRPr="00C33FDA" w:rsidRDefault="00F24C85" w:rsidP="004C4B6C">
      <w:pPr>
        <w:pStyle w:val="NormalWeb"/>
        <w:numPr>
          <w:ilvl w:val="0"/>
          <w:numId w:val="10"/>
        </w:numPr>
        <w:shd w:val="clear" w:color="auto" w:fill="FFFFFF"/>
        <w:rPr>
          <w:rStyle w:val="Strong"/>
          <w:rFonts w:asciiTheme="minorHAnsi" w:hAnsiTheme="minorHAnsi" w:cs="Tahoma"/>
          <w:b w:val="0"/>
          <w:color w:val="22201D"/>
        </w:rPr>
      </w:pPr>
      <w:r w:rsidRPr="00C33FDA">
        <w:rPr>
          <w:rFonts w:asciiTheme="minorHAnsi" w:hAnsiTheme="minorHAnsi" w:cs="Tahoma"/>
          <w:color w:val="22201D"/>
        </w:rPr>
        <w:t xml:space="preserve">Students use </w:t>
      </w:r>
      <w:r w:rsidR="00406229">
        <w:rPr>
          <w:rFonts w:asciiTheme="minorHAnsi" w:hAnsiTheme="minorHAnsi" w:cs="Tahoma"/>
          <w:color w:val="22201D"/>
        </w:rPr>
        <w:t xml:space="preserve">multiple text and workbook resources in addition to </w:t>
      </w:r>
      <w:r w:rsidRPr="00C33FDA">
        <w:rPr>
          <w:rFonts w:asciiTheme="minorHAnsi" w:hAnsiTheme="minorHAnsi" w:cs="Tahoma"/>
          <w:color w:val="22201D"/>
        </w:rPr>
        <w:t>other authentic materials and resources (including literary and non-literary texts and audio and video recordings) that support the six course themes.</w:t>
      </w:r>
      <w:r w:rsidRPr="00C33FDA">
        <w:rPr>
          <w:rStyle w:val="apple-converted-space"/>
          <w:rFonts w:asciiTheme="minorHAnsi" w:hAnsiTheme="minorHAnsi" w:cs="Tahoma"/>
          <w:color w:val="22201D"/>
        </w:rPr>
        <w:t> </w:t>
      </w:r>
      <w:r w:rsidR="0095692A" w:rsidRPr="004C4B6C">
        <w:rPr>
          <w:rStyle w:val="Strong"/>
          <w:rFonts w:asciiTheme="minorHAnsi" w:hAnsiTheme="minorHAnsi" w:cs="Tahoma"/>
          <w:color w:val="22201D"/>
        </w:rPr>
        <w:t>[CR2a, 2b, and 2c</w:t>
      </w:r>
      <w:r w:rsidRPr="004C4B6C">
        <w:rPr>
          <w:rStyle w:val="Strong"/>
          <w:rFonts w:asciiTheme="minorHAnsi" w:hAnsiTheme="minorHAnsi" w:cs="Tahoma"/>
          <w:color w:val="22201D"/>
        </w:rPr>
        <w:t>]</w:t>
      </w:r>
      <w:bookmarkStart w:id="0" w:name="_GoBack"/>
      <w:bookmarkEnd w:id="0"/>
    </w:p>
    <w:p w:rsidR="00F24C85" w:rsidRPr="00C33FDA" w:rsidRDefault="00F24C85" w:rsidP="004C4B6C">
      <w:pPr>
        <w:pStyle w:val="NormalWeb"/>
        <w:numPr>
          <w:ilvl w:val="0"/>
          <w:numId w:val="10"/>
        </w:numPr>
        <w:shd w:val="clear" w:color="auto" w:fill="FFFFFF"/>
        <w:rPr>
          <w:rFonts w:asciiTheme="minorHAnsi" w:hAnsiTheme="minorHAnsi" w:cs="Tahoma"/>
          <w:color w:val="22201D"/>
        </w:rPr>
      </w:pPr>
      <w:r w:rsidRPr="00C33FDA">
        <w:rPr>
          <w:rFonts w:asciiTheme="minorHAnsi" w:hAnsiTheme="minorHAnsi" w:cs="Tahoma"/>
          <w:color w:val="22201D"/>
          <w:shd w:val="clear" w:color="auto" w:fill="FFFFFF"/>
        </w:rPr>
        <w:t xml:space="preserve">Reading, writing, listening, and speaking skills are all emphasized throughout the various themes with the overall goal of rendering these skills more natural, accurate, and fluid.  When communicating, students in the AP French Language and Culture course demonstrate an understanding of the culture(s), incorporate interdisciplinary topics (connections), make comparisons between the native language and the target language and between cultures (comparisons), and use the target language in real-life settings (communities). </w:t>
      </w:r>
      <w:r w:rsidRPr="004C4B6C">
        <w:rPr>
          <w:rFonts w:asciiTheme="minorHAnsi" w:hAnsiTheme="minorHAnsi" w:cs="Tahoma"/>
          <w:color w:val="22201D"/>
          <w:shd w:val="clear" w:color="auto" w:fill="FFFFFF"/>
        </w:rPr>
        <w:t>[</w:t>
      </w:r>
      <w:r w:rsidRPr="004C4B6C">
        <w:rPr>
          <w:rStyle w:val="Strong"/>
          <w:rFonts w:asciiTheme="minorHAnsi" w:hAnsiTheme="minorHAnsi" w:cs="Tahoma"/>
          <w:color w:val="22201D"/>
          <w:shd w:val="clear" w:color="auto" w:fill="FFFFFF"/>
        </w:rPr>
        <w:t>CR9] [CR3a]</w:t>
      </w:r>
      <w:r w:rsidR="003637D7" w:rsidRPr="004C4B6C">
        <w:rPr>
          <w:rStyle w:val="Strong"/>
          <w:rFonts w:asciiTheme="minorHAnsi" w:hAnsiTheme="minorHAnsi" w:cs="Tahoma"/>
          <w:color w:val="22201D"/>
          <w:shd w:val="clear" w:color="auto" w:fill="FFFFFF"/>
        </w:rPr>
        <w:t xml:space="preserve"> [</w:t>
      </w:r>
      <w:r w:rsidR="004C4B6C" w:rsidRPr="004C4B6C">
        <w:rPr>
          <w:rStyle w:val="Strong"/>
          <w:rFonts w:asciiTheme="minorHAnsi" w:hAnsiTheme="minorHAnsi" w:cs="Tahoma"/>
          <w:color w:val="22201D"/>
          <w:shd w:val="clear" w:color="auto" w:fill="FFFFFF"/>
        </w:rPr>
        <w:t>CR</w:t>
      </w:r>
      <w:r w:rsidR="003637D7" w:rsidRPr="004C4B6C">
        <w:rPr>
          <w:rStyle w:val="Strong"/>
          <w:rFonts w:asciiTheme="minorHAnsi" w:hAnsiTheme="minorHAnsi" w:cs="Tahoma"/>
          <w:color w:val="22201D"/>
          <w:shd w:val="clear" w:color="auto" w:fill="FFFFFF"/>
        </w:rPr>
        <w:t>8]</w:t>
      </w:r>
    </w:p>
    <w:p w:rsidR="00F24C85" w:rsidRPr="00C33FDA" w:rsidRDefault="00F24C85" w:rsidP="004C4B6C">
      <w:pPr>
        <w:pStyle w:val="NormalWeb"/>
        <w:numPr>
          <w:ilvl w:val="0"/>
          <w:numId w:val="10"/>
        </w:numPr>
        <w:shd w:val="clear" w:color="auto" w:fill="FFFFFF"/>
        <w:rPr>
          <w:rFonts w:asciiTheme="minorHAnsi" w:hAnsiTheme="minorHAnsi" w:cs="Tahoma"/>
          <w:color w:val="22201D"/>
        </w:rPr>
      </w:pPr>
      <w:r w:rsidRPr="00C33FDA">
        <w:rPr>
          <w:rFonts w:asciiTheme="minorHAnsi" w:hAnsiTheme="minorHAnsi" w:cs="Tahoma"/>
          <w:color w:val="22201D"/>
        </w:rPr>
        <w:t>Exclusive use of French by teacher and students for active communication is</w:t>
      </w:r>
      <w:r w:rsidR="00966CD2">
        <w:rPr>
          <w:rStyle w:val="apple-converted-space"/>
          <w:rFonts w:asciiTheme="minorHAnsi" w:hAnsiTheme="minorHAnsi" w:cs="Tahoma"/>
          <w:color w:val="22201D"/>
        </w:rPr>
        <w:t xml:space="preserve"> mandatory</w:t>
      </w:r>
      <w:r w:rsidR="00966CD2" w:rsidRPr="00C33FDA">
        <w:rPr>
          <w:rFonts w:asciiTheme="minorHAnsi" w:hAnsiTheme="minorHAnsi" w:cs="Tahoma"/>
          <w:color w:val="22201D"/>
        </w:rPr>
        <w:t xml:space="preserve"> </w:t>
      </w:r>
      <w:r w:rsidRPr="00C33FDA">
        <w:rPr>
          <w:rFonts w:asciiTheme="minorHAnsi" w:hAnsiTheme="minorHAnsi" w:cs="Tahoma"/>
          <w:color w:val="22201D"/>
        </w:rPr>
        <w:t>in the classroom.</w:t>
      </w:r>
      <w:r w:rsidRPr="00C33FDA">
        <w:rPr>
          <w:rStyle w:val="apple-converted-space"/>
          <w:rFonts w:asciiTheme="minorHAnsi" w:hAnsiTheme="minorHAnsi" w:cs="Tahoma"/>
          <w:color w:val="22201D"/>
        </w:rPr>
        <w:t> </w:t>
      </w:r>
      <w:r w:rsidRPr="004C4B6C">
        <w:rPr>
          <w:rStyle w:val="Strong"/>
          <w:rFonts w:asciiTheme="minorHAnsi" w:hAnsiTheme="minorHAnsi" w:cs="Tahoma"/>
          <w:color w:val="22201D"/>
        </w:rPr>
        <w:t>[CR1]</w:t>
      </w:r>
    </w:p>
    <w:p w:rsidR="00F24C85" w:rsidRDefault="00F24C85" w:rsidP="004C4B6C">
      <w:pPr>
        <w:pStyle w:val="NormalWeb"/>
        <w:numPr>
          <w:ilvl w:val="0"/>
          <w:numId w:val="10"/>
        </w:numPr>
        <w:shd w:val="clear" w:color="auto" w:fill="FFFFFF"/>
        <w:rPr>
          <w:rFonts w:asciiTheme="minorHAnsi" w:hAnsiTheme="minorHAnsi" w:cs="Tahoma"/>
          <w:color w:val="22201D"/>
        </w:rPr>
      </w:pPr>
      <w:r w:rsidRPr="00C33FDA">
        <w:rPr>
          <w:rFonts w:asciiTheme="minorHAnsi" w:hAnsiTheme="minorHAnsi" w:cs="Tahoma"/>
          <w:color w:val="22201D"/>
        </w:rPr>
        <w:t>Students practice the AP exam format through multiple choice reading and listening comprehension questions, speaking prompts, and essay writing.  This exam practice also serves as formal assessment of student progress.</w:t>
      </w:r>
    </w:p>
    <w:p w:rsidR="004C4B6C" w:rsidRPr="004C4B6C" w:rsidRDefault="004C4B6C" w:rsidP="004C4B6C">
      <w:pPr>
        <w:pStyle w:val="ListParagraph"/>
        <w:numPr>
          <w:ilvl w:val="0"/>
          <w:numId w:val="10"/>
        </w:numPr>
        <w:shd w:val="clear" w:color="auto" w:fill="FFFFFF"/>
        <w:spacing w:before="100" w:beforeAutospacing="1" w:after="100" w:afterAutospacing="1" w:line="240" w:lineRule="auto"/>
        <w:rPr>
          <w:rFonts w:eastAsia="Times New Roman" w:cs="Tahoma"/>
          <w:color w:val="22201D"/>
          <w:sz w:val="24"/>
          <w:szCs w:val="24"/>
        </w:rPr>
      </w:pPr>
      <w:r w:rsidRPr="004C4B6C">
        <w:rPr>
          <w:rFonts w:eastAsia="Times New Roman" w:cs="Tahoma"/>
          <w:color w:val="22201D"/>
          <w:sz w:val="24"/>
          <w:szCs w:val="24"/>
        </w:rPr>
        <w:t xml:space="preserve">Students are made familiar with AP Rubrics for evaluation and these are utilized as the standard for all assessments. </w:t>
      </w:r>
      <w:r>
        <w:rPr>
          <w:rFonts w:eastAsia="Times New Roman" w:cs="Tahoma"/>
          <w:color w:val="22201D"/>
          <w:sz w:val="24"/>
          <w:szCs w:val="24"/>
        </w:rPr>
        <w:t xml:space="preserve"> </w:t>
      </w:r>
    </w:p>
    <w:p w:rsidR="00F24C85" w:rsidRPr="00C33FDA" w:rsidRDefault="00F24C85" w:rsidP="004C4B6C">
      <w:pPr>
        <w:pStyle w:val="NormalWeb"/>
        <w:numPr>
          <w:ilvl w:val="0"/>
          <w:numId w:val="10"/>
        </w:numPr>
        <w:shd w:val="clear" w:color="auto" w:fill="FFFFFF"/>
        <w:rPr>
          <w:rFonts w:asciiTheme="minorHAnsi" w:hAnsiTheme="minorHAnsi" w:cs="Tahoma"/>
          <w:color w:val="22201D"/>
        </w:rPr>
      </w:pPr>
      <w:r w:rsidRPr="00C33FDA">
        <w:rPr>
          <w:rFonts w:asciiTheme="minorHAnsi" w:hAnsiTheme="minorHAnsi" w:cs="Tahoma"/>
          <w:color w:val="22201D"/>
        </w:rPr>
        <w:t>Students are expected to take the AP French Language and Culture exam at the end of this course.</w:t>
      </w:r>
    </w:p>
    <w:p w:rsidR="003637D7" w:rsidRPr="00C33FDA" w:rsidRDefault="003637D7" w:rsidP="004C4B6C">
      <w:pPr>
        <w:pStyle w:val="NormalWeb"/>
        <w:numPr>
          <w:ilvl w:val="0"/>
          <w:numId w:val="10"/>
        </w:numPr>
        <w:shd w:val="clear" w:color="auto" w:fill="FFFFFF"/>
        <w:rPr>
          <w:rFonts w:asciiTheme="minorHAnsi" w:hAnsiTheme="minorHAnsi" w:cs="Tahoma"/>
          <w:color w:val="22201D"/>
        </w:rPr>
      </w:pPr>
      <w:r w:rsidRPr="00C33FDA">
        <w:rPr>
          <w:rFonts w:asciiTheme="minorHAnsi" w:hAnsiTheme="minorHAnsi" w:cs="Tahoma"/>
          <w:color w:val="22201D"/>
        </w:rPr>
        <w:t xml:space="preserve">Students will have “real-life” opportunities to use their French </w:t>
      </w:r>
      <w:r w:rsidR="00966CD2">
        <w:rPr>
          <w:rFonts w:asciiTheme="minorHAnsi" w:hAnsiTheme="minorHAnsi" w:cs="Tahoma"/>
          <w:color w:val="22201D"/>
        </w:rPr>
        <w:t>with native speakers in the community when available</w:t>
      </w:r>
      <w:r w:rsidRPr="00C33FDA">
        <w:rPr>
          <w:rFonts w:asciiTheme="minorHAnsi" w:hAnsiTheme="minorHAnsi" w:cs="Tahoma"/>
          <w:color w:val="22201D"/>
        </w:rPr>
        <w:t>,</w:t>
      </w:r>
      <w:r w:rsidR="00966CD2">
        <w:rPr>
          <w:rFonts w:asciiTheme="minorHAnsi" w:hAnsiTheme="minorHAnsi" w:cs="Tahoma"/>
          <w:color w:val="22201D"/>
        </w:rPr>
        <w:t xml:space="preserve"> French </w:t>
      </w:r>
      <w:proofErr w:type="spellStart"/>
      <w:r w:rsidR="00966CD2">
        <w:rPr>
          <w:rFonts w:asciiTheme="minorHAnsi" w:hAnsiTheme="minorHAnsi" w:cs="Tahoma"/>
          <w:color w:val="22201D"/>
        </w:rPr>
        <w:t>penpals</w:t>
      </w:r>
      <w:proofErr w:type="spellEnd"/>
      <w:r w:rsidR="00966CD2">
        <w:rPr>
          <w:rFonts w:asciiTheme="minorHAnsi" w:hAnsiTheme="minorHAnsi" w:cs="Tahoma"/>
          <w:color w:val="22201D"/>
        </w:rPr>
        <w:t>,</w:t>
      </w:r>
      <w:r w:rsidRPr="00C33FDA">
        <w:rPr>
          <w:rFonts w:asciiTheme="minorHAnsi" w:hAnsiTheme="minorHAnsi" w:cs="Tahoma"/>
          <w:color w:val="22201D"/>
        </w:rPr>
        <w:t xml:space="preserve"> authentic films, and online discussions posts (Edmodo.com</w:t>
      </w:r>
      <w:r w:rsidR="008E6267">
        <w:rPr>
          <w:rFonts w:asciiTheme="minorHAnsi" w:hAnsiTheme="minorHAnsi" w:cs="Tahoma"/>
          <w:color w:val="22201D"/>
        </w:rPr>
        <w:t>/class website</w:t>
      </w:r>
      <w:r w:rsidRPr="00C33FDA">
        <w:rPr>
          <w:rFonts w:asciiTheme="minorHAnsi" w:hAnsiTheme="minorHAnsi" w:cs="Tahoma"/>
          <w:color w:val="22201D"/>
        </w:rPr>
        <w:t xml:space="preserve">).  </w:t>
      </w:r>
      <w:r w:rsidRPr="004C4B6C">
        <w:rPr>
          <w:rFonts w:asciiTheme="minorHAnsi" w:hAnsiTheme="minorHAnsi" w:cs="Tahoma"/>
          <w:b/>
          <w:color w:val="22201D"/>
        </w:rPr>
        <w:t>[</w:t>
      </w:r>
      <w:r w:rsidR="002464FA">
        <w:rPr>
          <w:rFonts w:asciiTheme="minorHAnsi" w:hAnsiTheme="minorHAnsi" w:cs="Tahoma"/>
          <w:b/>
          <w:color w:val="22201D"/>
        </w:rPr>
        <w:t>CR</w:t>
      </w:r>
      <w:r w:rsidRPr="004C4B6C">
        <w:rPr>
          <w:rFonts w:asciiTheme="minorHAnsi" w:hAnsiTheme="minorHAnsi" w:cs="Tahoma"/>
          <w:b/>
          <w:color w:val="22201D"/>
        </w:rPr>
        <w:t>9]</w:t>
      </w:r>
    </w:p>
    <w:p w:rsidR="00F24C85" w:rsidRPr="004C4B6C" w:rsidRDefault="00F24C85" w:rsidP="00F24C85">
      <w:pPr>
        <w:shd w:val="clear" w:color="auto" w:fill="FFFFFF"/>
        <w:spacing w:before="100" w:beforeAutospacing="1" w:after="100" w:afterAutospacing="1" w:line="240" w:lineRule="auto"/>
        <w:rPr>
          <w:rFonts w:eastAsia="Times New Roman" w:cs="Tahoma"/>
          <w:b/>
          <w:color w:val="22201D"/>
          <w:sz w:val="24"/>
          <w:szCs w:val="24"/>
          <w:u w:val="single"/>
        </w:rPr>
      </w:pPr>
      <w:r w:rsidRPr="004C4B6C">
        <w:rPr>
          <w:rFonts w:eastAsia="Times New Roman" w:cs="Tahoma"/>
          <w:b/>
          <w:bCs/>
          <w:color w:val="22201D"/>
          <w:sz w:val="24"/>
          <w:szCs w:val="24"/>
          <w:u w:val="single"/>
        </w:rPr>
        <w:t>Course Activities</w:t>
      </w:r>
    </w:p>
    <w:p w:rsidR="004C4B6C" w:rsidRDefault="00F24C85" w:rsidP="00F24C85">
      <w:pPr>
        <w:shd w:val="clear" w:color="auto" w:fill="FFFFFF"/>
        <w:spacing w:before="100" w:beforeAutospacing="1" w:after="100" w:afterAutospacing="1" w:line="240" w:lineRule="auto"/>
        <w:rPr>
          <w:rFonts w:eastAsia="Times New Roman" w:cs="Tahoma"/>
          <w:color w:val="22201D"/>
          <w:sz w:val="24"/>
          <w:szCs w:val="24"/>
        </w:rPr>
      </w:pPr>
      <w:r w:rsidRPr="00C33FDA">
        <w:rPr>
          <w:rFonts w:eastAsia="Times New Roman" w:cs="Tahoma"/>
          <w:color w:val="22201D"/>
          <w:sz w:val="24"/>
          <w:szCs w:val="24"/>
        </w:rPr>
        <w:t>Course work provides students with opportunities to demonstrate their proficiency in each of the three modes</w:t>
      </w:r>
      <w:r w:rsidR="000347A5">
        <w:rPr>
          <w:rFonts w:eastAsia="Times New Roman" w:cs="Tahoma"/>
          <w:color w:val="22201D"/>
          <w:sz w:val="24"/>
          <w:szCs w:val="24"/>
        </w:rPr>
        <w:t>/four language skills</w:t>
      </w:r>
      <w:r w:rsidRPr="00C33FDA">
        <w:rPr>
          <w:rFonts w:eastAsia="Times New Roman" w:cs="Tahoma"/>
          <w:color w:val="22201D"/>
          <w:sz w:val="24"/>
          <w:szCs w:val="24"/>
        </w:rPr>
        <w:t xml:space="preserve"> via classroom debates, oral</w:t>
      </w:r>
      <w:r w:rsidR="004C4B6C">
        <w:rPr>
          <w:rFonts w:eastAsia="Times New Roman" w:cs="Tahoma"/>
          <w:color w:val="22201D"/>
          <w:sz w:val="24"/>
          <w:szCs w:val="24"/>
        </w:rPr>
        <w:t xml:space="preserve"> and written</w:t>
      </w:r>
      <w:r w:rsidRPr="00C33FDA">
        <w:rPr>
          <w:rFonts w:eastAsia="Times New Roman" w:cs="Tahoma"/>
          <w:color w:val="22201D"/>
          <w:sz w:val="24"/>
          <w:szCs w:val="24"/>
        </w:rPr>
        <w:t xml:space="preserve"> </w:t>
      </w:r>
      <w:r w:rsidR="004C4B6C">
        <w:rPr>
          <w:rFonts w:eastAsia="Times New Roman" w:cs="Tahoma"/>
          <w:color w:val="22201D"/>
          <w:sz w:val="24"/>
          <w:szCs w:val="24"/>
        </w:rPr>
        <w:t>reports</w:t>
      </w:r>
      <w:r w:rsidRPr="00C33FDA">
        <w:rPr>
          <w:rFonts w:eastAsia="Times New Roman" w:cs="Tahoma"/>
          <w:color w:val="22201D"/>
          <w:sz w:val="24"/>
          <w:szCs w:val="24"/>
        </w:rPr>
        <w:t xml:space="preserve"> and oral</w:t>
      </w:r>
      <w:r w:rsidR="004C4B6C">
        <w:rPr>
          <w:rFonts w:eastAsia="Times New Roman" w:cs="Tahoma"/>
          <w:color w:val="22201D"/>
          <w:sz w:val="24"/>
          <w:szCs w:val="24"/>
        </w:rPr>
        <w:t xml:space="preserve"> and written</w:t>
      </w:r>
      <w:r w:rsidRPr="00C33FDA">
        <w:rPr>
          <w:rFonts w:eastAsia="Times New Roman" w:cs="Tahoma"/>
          <w:color w:val="22201D"/>
          <w:sz w:val="24"/>
          <w:szCs w:val="24"/>
        </w:rPr>
        <w:t xml:space="preserve"> questions.  </w:t>
      </w:r>
    </w:p>
    <w:p w:rsidR="004C4B6C" w:rsidRPr="004C4B6C" w:rsidRDefault="004C4B6C" w:rsidP="004C4B6C">
      <w:pPr>
        <w:pStyle w:val="ListParagraph"/>
        <w:numPr>
          <w:ilvl w:val="0"/>
          <w:numId w:val="11"/>
        </w:numPr>
        <w:shd w:val="clear" w:color="auto" w:fill="FFFFFF"/>
        <w:spacing w:before="100" w:beforeAutospacing="1" w:after="100" w:afterAutospacing="1" w:line="240" w:lineRule="auto"/>
        <w:rPr>
          <w:rFonts w:eastAsia="Times New Roman" w:cs="Tahoma"/>
          <w:color w:val="22201D"/>
          <w:sz w:val="24"/>
          <w:szCs w:val="24"/>
        </w:rPr>
      </w:pPr>
      <w:r w:rsidRPr="004C4B6C">
        <w:rPr>
          <w:rFonts w:eastAsia="Times New Roman" w:cs="Tahoma"/>
          <w:color w:val="22201D"/>
          <w:sz w:val="24"/>
          <w:szCs w:val="24"/>
        </w:rPr>
        <w:t xml:space="preserve">Reading skills will be practiced and assessed through literary readings (short stories from Maupassant and excerpts from Hugo, Molière, and Camus for example), current event news articles from new sites including rfi.fr, france24.fr, lemonde.fr, authentic letters, and authentic promotional materials. Students will answer comprehension questions, create oral and written reactions to audio clips and film excerpts, and make cultural comparisons with French/Francophone films.  Students will also interpret audio clips, charts/maps/images, and texts to write persuasive essays. </w:t>
      </w:r>
      <w:r w:rsidRPr="004C4B6C">
        <w:rPr>
          <w:rFonts w:eastAsia="Times New Roman" w:cs="Tahoma"/>
          <w:b/>
          <w:color w:val="22201D"/>
          <w:sz w:val="24"/>
          <w:szCs w:val="24"/>
        </w:rPr>
        <w:t>[CR2b and 2c] [CR4b] [CR7, CR8]</w:t>
      </w:r>
    </w:p>
    <w:p w:rsidR="004C4B6C" w:rsidRPr="000347A5" w:rsidRDefault="004C4B6C" w:rsidP="004C4B6C">
      <w:pPr>
        <w:pStyle w:val="ListParagraph"/>
        <w:numPr>
          <w:ilvl w:val="0"/>
          <w:numId w:val="11"/>
        </w:numPr>
        <w:shd w:val="clear" w:color="auto" w:fill="FFFFFF"/>
        <w:spacing w:before="100" w:beforeAutospacing="1" w:after="100" w:afterAutospacing="1" w:line="240" w:lineRule="auto"/>
        <w:rPr>
          <w:rFonts w:eastAsia="Times New Roman" w:cs="Tahoma"/>
          <w:color w:val="22201D"/>
          <w:sz w:val="24"/>
          <w:szCs w:val="24"/>
        </w:rPr>
      </w:pPr>
      <w:r w:rsidRPr="004C4B6C">
        <w:rPr>
          <w:rFonts w:eastAsia="Times New Roman" w:cs="Tahoma"/>
          <w:color w:val="22201D"/>
          <w:sz w:val="24"/>
          <w:szCs w:val="24"/>
        </w:rPr>
        <w:t xml:space="preserve">Listening skills will be practiced and assessed through audio samples found on rfi.fr, france24.fr, songs, and film excerpts.  Students will answer comprehension questions, create oral and written reactions to audio clips and film excerpts, and make cultural comparisons with French/Francophone films.  Students will also interpret audio clips, charts/maps/images, and texts to write persuasive essays.  </w:t>
      </w:r>
      <w:r w:rsidRPr="004C4B6C">
        <w:rPr>
          <w:rFonts w:eastAsia="Times New Roman" w:cs="Tahoma"/>
          <w:b/>
          <w:color w:val="22201D"/>
          <w:sz w:val="24"/>
          <w:szCs w:val="24"/>
        </w:rPr>
        <w:t>[CR2a] [CR4a] [CR8] [CR7]</w:t>
      </w:r>
    </w:p>
    <w:p w:rsidR="000347A5" w:rsidRPr="000347A5" w:rsidRDefault="000347A5" w:rsidP="000347A5">
      <w:pPr>
        <w:pStyle w:val="ListParagraph"/>
        <w:numPr>
          <w:ilvl w:val="1"/>
          <w:numId w:val="11"/>
        </w:numPr>
        <w:shd w:val="clear" w:color="auto" w:fill="FFFFFF"/>
        <w:spacing w:before="100" w:beforeAutospacing="1" w:after="100" w:afterAutospacing="1" w:line="240" w:lineRule="auto"/>
        <w:rPr>
          <w:rFonts w:eastAsia="Times New Roman" w:cs="Tahoma"/>
          <w:color w:val="22201D"/>
          <w:sz w:val="24"/>
          <w:szCs w:val="24"/>
        </w:rPr>
      </w:pPr>
      <w:r w:rsidRPr="000347A5">
        <w:rPr>
          <w:rFonts w:eastAsia="Times New Roman" w:cs="Tahoma"/>
          <w:color w:val="22201D"/>
          <w:sz w:val="24"/>
          <w:szCs w:val="24"/>
        </w:rPr>
        <w:lastRenderedPageBreak/>
        <w:t>Students listen to</w:t>
      </w:r>
      <w:r>
        <w:rPr>
          <w:rFonts w:eastAsia="Times New Roman" w:cs="Tahoma"/>
          <w:color w:val="22201D"/>
          <w:sz w:val="24"/>
          <w:szCs w:val="24"/>
        </w:rPr>
        <w:t xml:space="preserve"> or watch</w:t>
      </w:r>
      <w:r w:rsidRPr="000347A5">
        <w:rPr>
          <w:rFonts w:eastAsia="Times New Roman" w:cs="Tahoma"/>
          <w:color w:val="22201D"/>
          <w:sz w:val="24"/>
          <w:szCs w:val="24"/>
        </w:rPr>
        <w:t xml:space="preserve"> podcasts, French news, and music clips on a weekly basis and are exposed to authentic French via film clips and internet listening assignments.  </w:t>
      </w:r>
      <w:r w:rsidRPr="000347A5">
        <w:rPr>
          <w:rFonts w:eastAsia="Times New Roman" w:cs="Tahoma"/>
          <w:b/>
          <w:color w:val="22201D"/>
          <w:sz w:val="24"/>
          <w:szCs w:val="24"/>
        </w:rPr>
        <w:t>[CR2</w:t>
      </w:r>
      <w:r>
        <w:rPr>
          <w:rFonts w:eastAsia="Times New Roman" w:cs="Tahoma"/>
          <w:b/>
          <w:color w:val="22201D"/>
          <w:sz w:val="24"/>
          <w:szCs w:val="24"/>
        </w:rPr>
        <w:t>a</w:t>
      </w:r>
      <w:r w:rsidRPr="000347A5">
        <w:rPr>
          <w:rFonts w:eastAsia="Times New Roman" w:cs="Tahoma"/>
          <w:b/>
          <w:color w:val="22201D"/>
          <w:sz w:val="24"/>
          <w:szCs w:val="24"/>
        </w:rPr>
        <w:t>]</w:t>
      </w:r>
    </w:p>
    <w:p w:rsidR="004C4B6C" w:rsidRDefault="004C4B6C" w:rsidP="004C4B6C">
      <w:pPr>
        <w:pStyle w:val="ListParagraph"/>
        <w:numPr>
          <w:ilvl w:val="0"/>
          <w:numId w:val="11"/>
        </w:numPr>
        <w:shd w:val="clear" w:color="auto" w:fill="FFFFFF"/>
        <w:spacing w:before="100" w:beforeAutospacing="1" w:after="100" w:afterAutospacing="1" w:line="240" w:lineRule="auto"/>
        <w:rPr>
          <w:rFonts w:eastAsia="Times New Roman" w:cs="Tahoma"/>
          <w:color w:val="22201D"/>
          <w:sz w:val="24"/>
          <w:szCs w:val="24"/>
        </w:rPr>
      </w:pPr>
      <w:r w:rsidRPr="004C4B6C">
        <w:rPr>
          <w:rFonts w:eastAsia="Times New Roman" w:cs="Tahoma"/>
          <w:color w:val="22201D"/>
          <w:sz w:val="24"/>
          <w:szCs w:val="24"/>
        </w:rPr>
        <w:t>Writing skills will be practiced and assessed through grammar exercises, essays, and shorter informal writings.  Students will write to each other using online discussion boards used for the class (Edmodo.com</w:t>
      </w:r>
      <w:r w:rsidR="008E6267">
        <w:rPr>
          <w:rFonts w:eastAsia="Times New Roman" w:cs="Tahoma"/>
          <w:color w:val="22201D"/>
          <w:sz w:val="24"/>
          <w:szCs w:val="24"/>
        </w:rPr>
        <w:t>/class website</w:t>
      </w:r>
      <w:r w:rsidRPr="004C4B6C">
        <w:rPr>
          <w:rFonts w:eastAsia="Times New Roman" w:cs="Tahoma"/>
          <w:color w:val="22201D"/>
          <w:sz w:val="24"/>
          <w:szCs w:val="24"/>
        </w:rPr>
        <w:t>).</w:t>
      </w:r>
      <w:r w:rsidRPr="004C4B6C">
        <w:rPr>
          <w:rFonts w:eastAsia="Times New Roman" w:cs="Tahoma"/>
          <w:b/>
          <w:color w:val="22201D"/>
          <w:sz w:val="24"/>
          <w:szCs w:val="24"/>
        </w:rPr>
        <w:t xml:space="preserve">  [CR3b]</w:t>
      </w:r>
      <w:r w:rsidRPr="004C4B6C">
        <w:rPr>
          <w:rFonts w:eastAsia="Times New Roman" w:cs="Tahoma"/>
          <w:color w:val="22201D"/>
          <w:sz w:val="24"/>
          <w:szCs w:val="24"/>
        </w:rPr>
        <w:t xml:space="preserve">  </w:t>
      </w:r>
    </w:p>
    <w:p w:rsidR="004C4B6C" w:rsidRPr="004C4B6C" w:rsidRDefault="004C4B6C" w:rsidP="004C4B6C">
      <w:pPr>
        <w:pStyle w:val="ListParagraph"/>
        <w:numPr>
          <w:ilvl w:val="1"/>
          <w:numId w:val="11"/>
        </w:numPr>
        <w:shd w:val="clear" w:color="auto" w:fill="FFFFFF"/>
        <w:spacing w:before="100" w:beforeAutospacing="1" w:after="100" w:afterAutospacing="1" w:line="240" w:lineRule="auto"/>
        <w:rPr>
          <w:rFonts w:eastAsia="Times New Roman" w:cs="Tahoma"/>
          <w:color w:val="22201D"/>
          <w:sz w:val="24"/>
          <w:szCs w:val="24"/>
        </w:rPr>
      </w:pPr>
      <w:r w:rsidRPr="004C4B6C">
        <w:rPr>
          <w:rFonts w:eastAsia="Times New Roman" w:cs="Tahoma"/>
          <w:color w:val="22201D"/>
          <w:sz w:val="24"/>
          <w:szCs w:val="24"/>
        </w:rPr>
        <w:t>Students will prepare formal written essays and reports on their lives, Francophone culture, and technological and ethical issues, among other prompts.  Stude</w:t>
      </w:r>
      <w:r w:rsidR="008E6267">
        <w:rPr>
          <w:rFonts w:eastAsia="Times New Roman" w:cs="Tahoma"/>
          <w:color w:val="22201D"/>
          <w:sz w:val="24"/>
          <w:szCs w:val="24"/>
        </w:rPr>
        <w:t xml:space="preserve">nts will also write an essay </w:t>
      </w:r>
      <w:r w:rsidRPr="004C4B6C">
        <w:rPr>
          <w:rFonts w:eastAsia="Times New Roman" w:cs="Tahoma"/>
          <w:color w:val="22201D"/>
          <w:sz w:val="24"/>
          <w:szCs w:val="24"/>
        </w:rPr>
        <w:t xml:space="preserve">twice a semester that summarizes a print source, a map/chart/ad, and an audio source. </w:t>
      </w:r>
      <w:r w:rsidRPr="004C4B6C">
        <w:rPr>
          <w:rFonts w:eastAsia="Times New Roman" w:cs="Tahoma"/>
          <w:b/>
          <w:color w:val="22201D"/>
          <w:sz w:val="24"/>
          <w:szCs w:val="24"/>
        </w:rPr>
        <w:t>[CR5b]</w:t>
      </w:r>
    </w:p>
    <w:p w:rsidR="004C4B6C" w:rsidRDefault="004C4B6C" w:rsidP="004C4B6C">
      <w:pPr>
        <w:pStyle w:val="ListParagraph"/>
        <w:numPr>
          <w:ilvl w:val="0"/>
          <w:numId w:val="11"/>
        </w:numPr>
        <w:shd w:val="clear" w:color="auto" w:fill="FFFFFF"/>
        <w:spacing w:before="100" w:beforeAutospacing="1" w:after="100" w:afterAutospacing="1" w:line="240" w:lineRule="auto"/>
        <w:rPr>
          <w:rFonts w:eastAsia="Times New Roman" w:cs="Tahoma"/>
          <w:color w:val="22201D"/>
          <w:sz w:val="24"/>
          <w:szCs w:val="24"/>
        </w:rPr>
      </w:pPr>
      <w:r w:rsidRPr="004C4B6C">
        <w:rPr>
          <w:rFonts w:eastAsia="Times New Roman" w:cs="Tahoma"/>
          <w:color w:val="22201D"/>
          <w:sz w:val="24"/>
          <w:szCs w:val="24"/>
        </w:rPr>
        <w:t xml:space="preserve">Speaking skills will be practiced and assessed through discussions and conversations in class, formal graded speaking assignments, and presentations.  </w:t>
      </w:r>
      <w:r w:rsidRPr="004C4B6C">
        <w:rPr>
          <w:rFonts w:eastAsia="Times New Roman" w:cs="Tahoma"/>
          <w:b/>
          <w:color w:val="22201D"/>
          <w:sz w:val="24"/>
          <w:szCs w:val="24"/>
        </w:rPr>
        <w:t>[CR3a] [CR8]</w:t>
      </w:r>
    </w:p>
    <w:p w:rsidR="004C4B6C" w:rsidRPr="002464FA" w:rsidRDefault="004C4B6C" w:rsidP="002464FA">
      <w:pPr>
        <w:pStyle w:val="ListParagraph"/>
        <w:numPr>
          <w:ilvl w:val="1"/>
          <w:numId w:val="11"/>
        </w:numPr>
        <w:shd w:val="clear" w:color="auto" w:fill="FFFFFF"/>
        <w:spacing w:before="100" w:beforeAutospacing="1" w:after="100" w:afterAutospacing="1" w:line="240" w:lineRule="auto"/>
        <w:rPr>
          <w:rFonts w:eastAsia="Times New Roman" w:cs="Tahoma"/>
          <w:color w:val="22201D"/>
          <w:sz w:val="24"/>
          <w:szCs w:val="24"/>
        </w:rPr>
      </w:pPr>
      <w:r w:rsidRPr="004C4B6C">
        <w:rPr>
          <w:rFonts w:eastAsia="Times New Roman" w:cs="Tahoma"/>
          <w:color w:val="22201D"/>
          <w:sz w:val="24"/>
          <w:szCs w:val="24"/>
        </w:rPr>
        <w:t>Students are offered opportunities to communicate in “real” French-speaking situations through conversations</w:t>
      </w:r>
      <w:r>
        <w:rPr>
          <w:rFonts w:eastAsia="Times New Roman" w:cs="Tahoma"/>
          <w:color w:val="22201D"/>
          <w:sz w:val="24"/>
          <w:szCs w:val="24"/>
        </w:rPr>
        <w:t>, online discussion boards,</w:t>
      </w:r>
      <w:r w:rsidRPr="004C4B6C">
        <w:rPr>
          <w:rFonts w:eastAsia="Times New Roman" w:cs="Tahoma"/>
          <w:color w:val="22201D"/>
          <w:sz w:val="24"/>
          <w:szCs w:val="24"/>
        </w:rPr>
        <w:t xml:space="preserve"> and reports </w:t>
      </w:r>
      <w:r>
        <w:rPr>
          <w:rFonts w:eastAsia="Times New Roman" w:cs="Tahoma"/>
          <w:color w:val="22201D"/>
          <w:sz w:val="24"/>
          <w:szCs w:val="24"/>
        </w:rPr>
        <w:t>with/</w:t>
      </w:r>
      <w:r w:rsidRPr="004C4B6C">
        <w:rPr>
          <w:rFonts w:eastAsia="Times New Roman" w:cs="Tahoma"/>
          <w:color w:val="22201D"/>
          <w:sz w:val="24"/>
          <w:szCs w:val="24"/>
        </w:rPr>
        <w:t xml:space="preserve">to other classmates.  </w:t>
      </w:r>
      <w:r w:rsidRPr="004C4B6C">
        <w:rPr>
          <w:rFonts w:eastAsia="Times New Roman" w:cs="Tahoma"/>
          <w:b/>
          <w:color w:val="22201D"/>
          <w:sz w:val="24"/>
          <w:szCs w:val="24"/>
        </w:rPr>
        <w:t>[CR9]</w:t>
      </w:r>
    </w:p>
    <w:p w:rsidR="004C4B6C" w:rsidRDefault="00F24C85" w:rsidP="00F24C85">
      <w:pPr>
        <w:shd w:val="clear" w:color="auto" w:fill="FFFFFF"/>
        <w:spacing w:before="100" w:beforeAutospacing="1" w:after="100" w:afterAutospacing="1" w:line="240" w:lineRule="auto"/>
        <w:rPr>
          <w:rFonts w:eastAsia="Times New Roman" w:cs="Tahoma"/>
          <w:color w:val="22201D"/>
          <w:sz w:val="24"/>
          <w:szCs w:val="24"/>
        </w:rPr>
      </w:pPr>
      <w:r w:rsidRPr="00C33FDA">
        <w:rPr>
          <w:rFonts w:eastAsia="Times New Roman" w:cs="Tahoma"/>
          <w:color w:val="22201D"/>
          <w:sz w:val="24"/>
          <w:szCs w:val="24"/>
        </w:rPr>
        <w:t>Students develop vocabulary and grammar using a variety of texts:  </w:t>
      </w:r>
      <w:r w:rsidR="004C4B6C" w:rsidRPr="004C4B6C">
        <w:rPr>
          <w:rFonts w:eastAsia="Times New Roman" w:cs="Tahoma"/>
          <w:i/>
          <w:iCs/>
          <w:color w:val="22201D"/>
          <w:sz w:val="24"/>
          <w:szCs w:val="24"/>
        </w:rPr>
        <w:t>Re</w:t>
      </w:r>
      <w:r w:rsidRPr="004C4B6C">
        <w:rPr>
          <w:rFonts w:eastAsia="Times New Roman" w:cs="Tahoma"/>
          <w:i/>
          <w:iCs/>
          <w:color w:val="22201D"/>
          <w:sz w:val="24"/>
          <w:szCs w:val="24"/>
        </w:rPr>
        <w:t>p</w:t>
      </w:r>
      <w:r w:rsidR="004C4B6C" w:rsidRPr="004C4B6C">
        <w:rPr>
          <w:rFonts w:eastAsia="Times New Roman" w:cs="Tahoma"/>
          <w:i/>
          <w:iCs/>
          <w:color w:val="22201D"/>
          <w:sz w:val="24"/>
          <w:szCs w:val="24"/>
        </w:rPr>
        <w:t>r</w:t>
      </w:r>
      <w:r w:rsidRPr="004C4B6C">
        <w:rPr>
          <w:rFonts w:eastAsia="Times New Roman" w:cs="Tahoma"/>
          <w:i/>
          <w:iCs/>
          <w:color w:val="22201D"/>
          <w:sz w:val="24"/>
          <w:szCs w:val="24"/>
        </w:rPr>
        <w:t>ise</w:t>
      </w:r>
      <w:r w:rsidR="008E6267">
        <w:rPr>
          <w:rFonts w:eastAsia="Times New Roman" w:cs="Tahoma"/>
          <w:i/>
          <w:iCs/>
          <w:color w:val="22201D"/>
          <w:sz w:val="24"/>
          <w:szCs w:val="24"/>
        </w:rPr>
        <w:t xml:space="preserve"> and Discovering French Rouge</w:t>
      </w:r>
      <w:r w:rsidRPr="00C33FDA">
        <w:rPr>
          <w:rFonts w:eastAsia="Times New Roman" w:cs="Tahoma"/>
          <w:color w:val="22201D"/>
          <w:sz w:val="24"/>
          <w:szCs w:val="24"/>
        </w:rPr>
        <w:t xml:space="preserve"> for example, and </w:t>
      </w:r>
      <w:r w:rsidR="008E6267">
        <w:rPr>
          <w:rFonts w:eastAsia="Times New Roman" w:cs="Tahoma"/>
          <w:color w:val="22201D"/>
          <w:sz w:val="24"/>
          <w:szCs w:val="24"/>
        </w:rPr>
        <w:t>will</w:t>
      </w:r>
      <w:r w:rsidRPr="00C33FDA">
        <w:rPr>
          <w:rFonts w:eastAsia="Times New Roman" w:cs="Tahoma"/>
          <w:color w:val="22201D"/>
          <w:sz w:val="24"/>
          <w:szCs w:val="24"/>
        </w:rPr>
        <w:t xml:space="preserve"> also access the internet for grammar review.  </w:t>
      </w:r>
    </w:p>
    <w:p w:rsidR="00F24C85" w:rsidRPr="00C33FDA" w:rsidRDefault="00F24C85" w:rsidP="00F24C85">
      <w:pPr>
        <w:spacing w:after="0" w:line="240" w:lineRule="auto"/>
        <w:rPr>
          <w:rFonts w:eastAsia="Times New Roman" w:cs="Times New Roman"/>
          <w:sz w:val="24"/>
          <w:szCs w:val="24"/>
        </w:rPr>
      </w:pPr>
      <w:r w:rsidRPr="00C33FDA">
        <w:rPr>
          <w:rFonts w:eastAsia="Times New Roman" w:cs="Tahoma"/>
          <w:color w:val="22201D"/>
          <w:sz w:val="24"/>
          <w:szCs w:val="24"/>
          <w:shd w:val="clear" w:color="auto" w:fill="FFFFFF"/>
        </w:rPr>
        <w:t xml:space="preserve">The following six themes are integrated throughout the year in the selection of news articles, audio samples, </w:t>
      </w:r>
      <w:r w:rsidR="003637D7" w:rsidRPr="00C33FDA">
        <w:rPr>
          <w:rFonts w:eastAsia="Times New Roman" w:cs="Tahoma"/>
          <w:color w:val="22201D"/>
          <w:sz w:val="24"/>
          <w:szCs w:val="24"/>
          <w:shd w:val="clear" w:color="auto" w:fill="FFFFFF"/>
        </w:rPr>
        <w:t>and literary</w:t>
      </w:r>
      <w:r w:rsidRPr="00C33FDA">
        <w:rPr>
          <w:rFonts w:eastAsia="Times New Roman" w:cs="Tahoma"/>
          <w:color w:val="22201D"/>
          <w:sz w:val="24"/>
          <w:szCs w:val="24"/>
          <w:shd w:val="clear" w:color="auto" w:fill="FFFFFF"/>
        </w:rPr>
        <w:t xml:space="preserve"> selections.</w:t>
      </w:r>
    </w:p>
    <w:p w:rsidR="00F24C85" w:rsidRPr="00215FD6" w:rsidRDefault="00F24C85" w:rsidP="00215FD6">
      <w:pPr>
        <w:pStyle w:val="ListParagraph"/>
        <w:numPr>
          <w:ilvl w:val="0"/>
          <w:numId w:val="32"/>
        </w:numPr>
        <w:shd w:val="clear" w:color="auto" w:fill="FFFFFF"/>
        <w:spacing w:before="100" w:beforeAutospacing="1" w:after="100" w:afterAutospacing="1" w:line="240" w:lineRule="auto"/>
        <w:rPr>
          <w:rFonts w:eastAsia="Times New Roman" w:cs="Tahoma"/>
          <w:color w:val="22201D"/>
          <w:sz w:val="24"/>
          <w:szCs w:val="24"/>
        </w:rPr>
      </w:pPr>
      <w:r w:rsidRPr="00215FD6">
        <w:rPr>
          <w:rFonts w:eastAsia="Times New Roman" w:cs="Tahoma"/>
          <w:color w:val="22201D"/>
          <w:sz w:val="24"/>
          <w:szCs w:val="24"/>
        </w:rPr>
        <w:t>Global Challenges </w:t>
      </w:r>
      <w:r w:rsidRPr="00215FD6">
        <w:rPr>
          <w:rFonts w:eastAsia="Times New Roman" w:cs="Tahoma"/>
          <w:b/>
          <w:bCs/>
          <w:color w:val="22201D"/>
          <w:sz w:val="24"/>
          <w:szCs w:val="24"/>
        </w:rPr>
        <w:t>[</w:t>
      </w:r>
      <w:r w:rsidR="002464FA" w:rsidRPr="00215FD6">
        <w:rPr>
          <w:rFonts w:eastAsia="Times New Roman" w:cs="Tahoma"/>
          <w:b/>
          <w:bCs/>
          <w:color w:val="22201D"/>
          <w:sz w:val="24"/>
          <w:szCs w:val="24"/>
        </w:rPr>
        <w:t>CR</w:t>
      </w:r>
      <w:r w:rsidRPr="00215FD6">
        <w:rPr>
          <w:rFonts w:eastAsia="Times New Roman" w:cs="Tahoma"/>
          <w:b/>
          <w:bCs/>
          <w:color w:val="22201D"/>
          <w:sz w:val="24"/>
          <w:szCs w:val="24"/>
        </w:rPr>
        <w:t>6a]</w:t>
      </w:r>
    </w:p>
    <w:p w:rsidR="00F24C85" w:rsidRPr="00215FD6" w:rsidRDefault="00F24C85" w:rsidP="00215FD6">
      <w:pPr>
        <w:pStyle w:val="ListParagraph"/>
        <w:numPr>
          <w:ilvl w:val="0"/>
          <w:numId w:val="32"/>
        </w:numPr>
        <w:shd w:val="clear" w:color="auto" w:fill="FFFFFF"/>
        <w:spacing w:before="100" w:beforeAutospacing="1" w:after="100" w:afterAutospacing="1" w:line="240" w:lineRule="auto"/>
        <w:rPr>
          <w:rFonts w:eastAsia="Times New Roman" w:cs="Tahoma"/>
          <w:color w:val="22201D"/>
          <w:sz w:val="24"/>
          <w:szCs w:val="24"/>
        </w:rPr>
      </w:pPr>
      <w:r w:rsidRPr="00215FD6">
        <w:rPr>
          <w:rFonts w:eastAsia="Times New Roman" w:cs="Tahoma"/>
          <w:color w:val="22201D"/>
          <w:sz w:val="24"/>
          <w:szCs w:val="24"/>
        </w:rPr>
        <w:t>Science and Technology </w:t>
      </w:r>
      <w:r w:rsidRPr="00215FD6">
        <w:rPr>
          <w:rFonts w:eastAsia="Times New Roman" w:cs="Tahoma"/>
          <w:b/>
          <w:bCs/>
          <w:color w:val="22201D"/>
          <w:sz w:val="24"/>
          <w:szCs w:val="24"/>
        </w:rPr>
        <w:t>[</w:t>
      </w:r>
      <w:r w:rsidR="002464FA" w:rsidRPr="00215FD6">
        <w:rPr>
          <w:rFonts w:eastAsia="Times New Roman" w:cs="Tahoma"/>
          <w:b/>
          <w:bCs/>
          <w:color w:val="22201D"/>
          <w:sz w:val="24"/>
          <w:szCs w:val="24"/>
        </w:rPr>
        <w:t>CR</w:t>
      </w:r>
      <w:r w:rsidRPr="00215FD6">
        <w:rPr>
          <w:rFonts w:eastAsia="Times New Roman" w:cs="Tahoma"/>
          <w:b/>
          <w:bCs/>
          <w:color w:val="22201D"/>
          <w:sz w:val="24"/>
          <w:szCs w:val="24"/>
        </w:rPr>
        <w:t>6b]</w:t>
      </w:r>
    </w:p>
    <w:p w:rsidR="00F24C85" w:rsidRPr="00215FD6" w:rsidRDefault="00F24C85" w:rsidP="00215FD6">
      <w:pPr>
        <w:pStyle w:val="ListParagraph"/>
        <w:numPr>
          <w:ilvl w:val="0"/>
          <w:numId w:val="32"/>
        </w:numPr>
        <w:shd w:val="clear" w:color="auto" w:fill="FFFFFF"/>
        <w:spacing w:before="100" w:beforeAutospacing="1" w:after="100" w:afterAutospacing="1" w:line="240" w:lineRule="auto"/>
        <w:rPr>
          <w:rFonts w:eastAsia="Times New Roman" w:cs="Tahoma"/>
          <w:color w:val="22201D"/>
          <w:sz w:val="24"/>
          <w:szCs w:val="24"/>
        </w:rPr>
      </w:pPr>
      <w:r w:rsidRPr="00215FD6">
        <w:rPr>
          <w:rFonts w:eastAsia="Times New Roman" w:cs="Tahoma"/>
          <w:color w:val="22201D"/>
          <w:sz w:val="24"/>
          <w:szCs w:val="24"/>
        </w:rPr>
        <w:t>Contemporary Life </w:t>
      </w:r>
      <w:r w:rsidRPr="00215FD6">
        <w:rPr>
          <w:rFonts w:eastAsia="Times New Roman" w:cs="Tahoma"/>
          <w:b/>
          <w:bCs/>
          <w:color w:val="22201D"/>
          <w:sz w:val="24"/>
          <w:szCs w:val="24"/>
        </w:rPr>
        <w:t>[</w:t>
      </w:r>
      <w:r w:rsidR="002464FA" w:rsidRPr="00215FD6">
        <w:rPr>
          <w:rFonts w:eastAsia="Times New Roman" w:cs="Tahoma"/>
          <w:b/>
          <w:bCs/>
          <w:color w:val="22201D"/>
          <w:sz w:val="24"/>
          <w:szCs w:val="24"/>
        </w:rPr>
        <w:t>CR</w:t>
      </w:r>
      <w:r w:rsidRPr="00215FD6">
        <w:rPr>
          <w:rFonts w:eastAsia="Times New Roman" w:cs="Tahoma"/>
          <w:b/>
          <w:bCs/>
          <w:color w:val="22201D"/>
          <w:sz w:val="24"/>
          <w:szCs w:val="24"/>
        </w:rPr>
        <w:t>6c]</w:t>
      </w:r>
    </w:p>
    <w:p w:rsidR="00F24C85" w:rsidRPr="00215FD6" w:rsidRDefault="00F24C85" w:rsidP="00215FD6">
      <w:pPr>
        <w:pStyle w:val="ListParagraph"/>
        <w:numPr>
          <w:ilvl w:val="0"/>
          <w:numId w:val="32"/>
        </w:numPr>
        <w:shd w:val="clear" w:color="auto" w:fill="FFFFFF"/>
        <w:spacing w:before="100" w:beforeAutospacing="1" w:after="100" w:afterAutospacing="1" w:line="240" w:lineRule="auto"/>
        <w:rPr>
          <w:rFonts w:eastAsia="Times New Roman" w:cs="Tahoma"/>
          <w:color w:val="22201D"/>
          <w:sz w:val="24"/>
          <w:szCs w:val="24"/>
        </w:rPr>
      </w:pPr>
      <w:r w:rsidRPr="00215FD6">
        <w:rPr>
          <w:rFonts w:eastAsia="Times New Roman" w:cs="Tahoma"/>
          <w:color w:val="22201D"/>
          <w:sz w:val="24"/>
          <w:szCs w:val="24"/>
        </w:rPr>
        <w:t>Personal and Public Identities </w:t>
      </w:r>
      <w:r w:rsidRPr="00215FD6">
        <w:rPr>
          <w:rFonts w:eastAsia="Times New Roman" w:cs="Tahoma"/>
          <w:b/>
          <w:bCs/>
          <w:color w:val="22201D"/>
          <w:sz w:val="24"/>
          <w:szCs w:val="24"/>
        </w:rPr>
        <w:t>[</w:t>
      </w:r>
      <w:r w:rsidR="002464FA" w:rsidRPr="00215FD6">
        <w:rPr>
          <w:rFonts w:eastAsia="Times New Roman" w:cs="Tahoma"/>
          <w:b/>
          <w:bCs/>
          <w:color w:val="22201D"/>
          <w:sz w:val="24"/>
          <w:szCs w:val="24"/>
        </w:rPr>
        <w:t>CR</w:t>
      </w:r>
      <w:r w:rsidRPr="00215FD6">
        <w:rPr>
          <w:rFonts w:eastAsia="Times New Roman" w:cs="Tahoma"/>
          <w:b/>
          <w:bCs/>
          <w:color w:val="22201D"/>
          <w:sz w:val="24"/>
          <w:szCs w:val="24"/>
        </w:rPr>
        <w:t>6d]</w:t>
      </w:r>
    </w:p>
    <w:p w:rsidR="00F24C85" w:rsidRPr="00215FD6" w:rsidRDefault="00F24C85" w:rsidP="00215FD6">
      <w:pPr>
        <w:pStyle w:val="ListParagraph"/>
        <w:numPr>
          <w:ilvl w:val="0"/>
          <w:numId w:val="32"/>
        </w:numPr>
        <w:shd w:val="clear" w:color="auto" w:fill="FFFFFF"/>
        <w:spacing w:before="100" w:beforeAutospacing="1" w:after="100" w:afterAutospacing="1" w:line="240" w:lineRule="auto"/>
        <w:rPr>
          <w:rFonts w:eastAsia="Times New Roman" w:cs="Tahoma"/>
          <w:color w:val="22201D"/>
          <w:sz w:val="24"/>
          <w:szCs w:val="24"/>
        </w:rPr>
      </w:pPr>
      <w:r w:rsidRPr="00215FD6">
        <w:rPr>
          <w:rFonts w:eastAsia="Times New Roman" w:cs="Tahoma"/>
          <w:color w:val="22201D"/>
          <w:sz w:val="24"/>
          <w:szCs w:val="24"/>
        </w:rPr>
        <w:t>Families and Communities </w:t>
      </w:r>
      <w:r w:rsidRPr="00215FD6">
        <w:rPr>
          <w:rFonts w:eastAsia="Times New Roman" w:cs="Tahoma"/>
          <w:b/>
          <w:bCs/>
          <w:color w:val="22201D"/>
          <w:sz w:val="24"/>
          <w:szCs w:val="24"/>
        </w:rPr>
        <w:t>[</w:t>
      </w:r>
      <w:r w:rsidR="002464FA" w:rsidRPr="00215FD6">
        <w:rPr>
          <w:rFonts w:eastAsia="Times New Roman" w:cs="Tahoma"/>
          <w:b/>
          <w:bCs/>
          <w:color w:val="22201D"/>
          <w:sz w:val="24"/>
          <w:szCs w:val="24"/>
        </w:rPr>
        <w:t>CR</w:t>
      </w:r>
      <w:r w:rsidRPr="00215FD6">
        <w:rPr>
          <w:rFonts w:eastAsia="Times New Roman" w:cs="Tahoma"/>
          <w:b/>
          <w:bCs/>
          <w:color w:val="22201D"/>
          <w:sz w:val="24"/>
          <w:szCs w:val="24"/>
        </w:rPr>
        <w:t>6e]</w:t>
      </w:r>
    </w:p>
    <w:p w:rsidR="00F24C85" w:rsidRPr="00215FD6" w:rsidRDefault="00F24C85" w:rsidP="00215FD6">
      <w:pPr>
        <w:pStyle w:val="ListParagraph"/>
        <w:numPr>
          <w:ilvl w:val="0"/>
          <w:numId w:val="32"/>
        </w:numPr>
        <w:shd w:val="clear" w:color="auto" w:fill="FFFFFF"/>
        <w:spacing w:before="100" w:beforeAutospacing="1" w:after="100" w:afterAutospacing="1" w:line="240" w:lineRule="auto"/>
        <w:rPr>
          <w:rFonts w:eastAsia="Times New Roman" w:cs="Tahoma"/>
          <w:color w:val="22201D"/>
          <w:sz w:val="24"/>
          <w:szCs w:val="24"/>
        </w:rPr>
      </w:pPr>
      <w:r w:rsidRPr="00215FD6">
        <w:rPr>
          <w:rFonts w:eastAsia="Times New Roman" w:cs="Tahoma"/>
          <w:color w:val="22201D"/>
          <w:sz w:val="24"/>
          <w:szCs w:val="24"/>
        </w:rPr>
        <w:t>Beauty and Aesthetics </w:t>
      </w:r>
      <w:r w:rsidRPr="00215FD6">
        <w:rPr>
          <w:rFonts w:eastAsia="Times New Roman" w:cs="Tahoma"/>
          <w:b/>
          <w:bCs/>
          <w:color w:val="22201D"/>
          <w:sz w:val="24"/>
          <w:szCs w:val="24"/>
        </w:rPr>
        <w:t>[</w:t>
      </w:r>
      <w:r w:rsidR="002464FA" w:rsidRPr="00215FD6">
        <w:rPr>
          <w:rFonts w:eastAsia="Times New Roman" w:cs="Tahoma"/>
          <w:b/>
          <w:bCs/>
          <w:color w:val="22201D"/>
          <w:sz w:val="24"/>
          <w:szCs w:val="24"/>
        </w:rPr>
        <w:t>CR</w:t>
      </w:r>
      <w:r w:rsidRPr="00215FD6">
        <w:rPr>
          <w:rFonts w:eastAsia="Times New Roman" w:cs="Tahoma"/>
          <w:b/>
          <w:bCs/>
          <w:color w:val="22201D"/>
          <w:sz w:val="24"/>
          <w:szCs w:val="24"/>
        </w:rPr>
        <w:t>6f]</w:t>
      </w:r>
    </w:p>
    <w:p w:rsidR="002464FA" w:rsidRDefault="002464FA" w:rsidP="002464FA">
      <w:pPr>
        <w:shd w:val="clear" w:color="auto" w:fill="FFFFFF"/>
        <w:spacing w:before="100" w:beforeAutospacing="1" w:after="100" w:afterAutospacing="1" w:line="240" w:lineRule="auto"/>
        <w:rPr>
          <w:rFonts w:eastAsia="Times New Roman" w:cs="Tahoma"/>
          <w:color w:val="22201D"/>
          <w:sz w:val="24"/>
          <w:szCs w:val="24"/>
        </w:rPr>
      </w:pPr>
    </w:p>
    <w:p w:rsidR="006B2B91" w:rsidRDefault="006B2B91" w:rsidP="002464FA">
      <w:pPr>
        <w:shd w:val="clear" w:color="auto" w:fill="FFFFFF"/>
        <w:spacing w:before="100" w:beforeAutospacing="1" w:after="100" w:afterAutospacing="1" w:line="240" w:lineRule="auto"/>
        <w:rPr>
          <w:rFonts w:eastAsia="Times New Roman" w:cs="Tahoma"/>
          <w:color w:val="22201D"/>
          <w:sz w:val="24"/>
          <w:szCs w:val="24"/>
        </w:rPr>
      </w:pPr>
    </w:p>
    <w:p w:rsidR="006B2B91" w:rsidRDefault="006B2B91" w:rsidP="002464FA">
      <w:pPr>
        <w:shd w:val="clear" w:color="auto" w:fill="FFFFFF"/>
        <w:spacing w:before="100" w:beforeAutospacing="1" w:after="100" w:afterAutospacing="1" w:line="240" w:lineRule="auto"/>
        <w:rPr>
          <w:rFonts w:eastAsia="Times New Roman" w:cs="Tahoma"/>
          <w:color w:val="22201D"/>
          <w:sz w:val="24"/>
          <w:szCs w:val="24"/>
        </w:rPr>
      </w:pPr>
    </w:p>
    <w:p w:rsidR="006B2B91" w:rsidRDefault="006B2B91" w:rsidP="002464FA">
      <w:pPr>
        <w:shd w:val="clear" w:color="auto" w:fill="FFFFFF"/>
        <w:spacing w:before="100" w:beforeAutospacing="1" w:after="100" w:afterAutospacing="1" w:line="240" w:lineRule="auto"/>
        <w:rPr>
          <w:rFonts w:eastAsia="Times New Roman" w:cs="Tahoma"/>
          <w:color w:val="22201D"/>
          <w:sz w:val="24"/>
          <w:szCs w:val="24"/>
        </w:rPr>
      </w:pPr>
    </w:p>
    <w:p w:rsidR="006B2B91" w:rsidRDefault="006B2B91" w:rsidP="002464FA">
      <w:pPr>
        <w:shd w:val="clear" w:color="auto" w:fill="FFFFFF"/>
        <w:spacing w:before="100" w:beforeAutospacing="1" w:after="100" w:afterAutospacing="1" w:line="240" w:lineRule="auto"/>
        <w:rPr>
          <w:rFonts w:eastAsia="Times New Roman" w:cs="Tahoma"/>
          <w:color w:val="22201D"/>
          <w:sz w:val="24"/>
          <w:szCs w:val="24"/>
        </w:rPr>
      </w:pPr>
    </w:p>
    <w:p w:rsidR="006B2B91" w:rsidRDefault="006B2B91" w:rsidP="002464FA">
      <w:pPr>
        <w:shd w:val="clear" w:color="auto" w:fill="FFFFFF"/>
        <w:spacing w:before="100" w:beforeAutospacing="1" w:after="100" w:afterAutospacing="1" w:line="240" w:lineRule="auto"/>
        <w:rPr>
          <w:rFonts w:eastAsia="Times New Roman" w:cs="Tahoma"/>
          <w:color w:val="22201D"/>
          <w:sz w:val="24"/>
          <w:szCs w:val="24"/>
        </w:rPr>
      </w:pPr>
    </w:p>
    <w:p w:rsidR="006B2B91" w:rsidRDefault="006B2B91" w:rsidP="002464FA">
      <w:pPr>
        <w:shd w:val="clear" w:color="auto" w:fill="FFFFFF"/>
        <w:spacing w:before="100" w:beforeAutospacing="1" w:after="100" w:afterAutospacing="1" w:line="240" w:lineRule="auto"/>
        <w:rPr>
          <w:rFonts w:eastAsia="Times New Roman" w:cs="Tahoma"/>
          <w:color w:val="22201D"/>
          <w:sz w:val="24"/>
          <w:szCs w:val="24"/>
        </w:rPr>
      </w:pPr>
    </w:p>
    <w:p w:rsidR="006B2B91" w:rsidRDefault="006B2B91" w:rsidP="002464FA">
      <w:pPr>
        <w:shd w:val="clear" w:color="auto" w:fill="FFFFFF"/>
        <w:spacing w:before="100" w:beforeAutospacing="1" w:after="100" w:afterAutospacing="1" w:line="240" w:lineRule="auto"/>
        <w:rPr>
          <w:rFonts w:eastAsia="Times New Roman" w:cs="Tahoma"/>
          <w:color w:val="22201D"/>
          <w:sz w:val="24"/>
          <w:szCs w:val="24"/>
        </w:rPr>
      </w:pPr>
    </w:p>
    <w:p w:rsidR="006B2B91" w:rsidRDefault="006B2B91" w:rsidP="002464FA">
      <w:pPr>
        <w:shd w:val="clear" w:color="auto" w:fill="FFFFFF"/>
        <w:spacing w:before="100" w:beforeAutospacing="1" w:after="100" w:afterAutospacing="1" w:line="240" w:lineRule="auto"/>
        <w:rPr>
          <w:rFonts w:eastAsia="Times New Roman" w:cs="Tahoma"/>
          <w:color w:val="22201D"/>
          <w:sz w:val="24"/>
          <w:szCs w:val="24"/>
        </w:rPr>
      </w:pPr>
    </w:p>
    <w:p w:rsidR="002464FA" w:rsidRDefault="002464FA" w:rsidP="002464FA">
      <w:pPr>
        <w:shd w:val="clear" w:color="auto" w:fill="FFFFFF"/>
        <w:spacing w:before="100" w:beforeAutospacing="1" w:after="100" w:afterAutospacing="1" w:line="240" w:lineRule="auto"/>
        <w:rPr>
          <w:rFonts w:eastAsia="Times New Roman" w:cs="Tahoma"/>
          <w:color w:val="22201D"/>
          <w:sz w:val="24"/>
          <w:szCs w:val="24"/>
        </w:rPr>
      </w:pPr>
    </w:p>
    <w:p w:rsidR="00966CD2" w:rsidRPr="002464FA" w:rsidRDefault="00966CD2" w:rsidP="002464FA">
      <w:pPr>
        <w:shd w:val="clear" w:color="auto" w:fill="FFFFFF"/>
        <w:spacing w:before="100" w:beforeAutospacing="1" w:after="100" w:afterAutospacing="1" w:line="240" w:lineRule="auto"/>
        <w:rPr>
          <w:rFonts w:eastAsia="Times New Roman" w:cs="Tahoma"/>
          <w:color w:val="22201D"/>
          <w:sz w:val="24"/>
          <w:szCs w:val="24"/>
        </w:rPr>
      </w:pPr>
    </w:p>
    <w:p w:rsidR="00F24C85" w:rsidRPr="004C4B6C" w:rsidRDefault="00F24C85" w:rsidP="00F24C85">
      <w:pPr>
        <w:shd w:val="clear" w:color="auto" w:fill="FFFFFF"/>
        <w:spacing w:before="100" w:beforeAutospacing="1" w:after="100" w:afterAutospacing="1" w:line="240" w:lineRule="auto"/>
        <w:rPr>
          <w:rFonts w:eastAsia="Times New Roman" w:cs="Tahoma"/>
          <w:b/>
          <w:color w:val="22201D"/>
          <w:sz w:val="24"/>
          <w:szCs w:val="24"/>
          <w:u w:val="single"/>
        </w:rPr>
      </w:pPr>
      <w:r w:rsidRPr="004C4B6C">
        <w:rPr>
          <w:rFonts w:eastAsia="Times New Roman" w:cs="Tahoma"/>
          <w:b/>
          <w:bCs/>
          <w:color w:val="22201D"/>
          <w:sz w:val="24"/>
          <w:szCs w:val="24"/>
          <w:u w:val="single"/>
        </w:rPr>
        <w:lastRenderedPageBreak/>
        <w:t>Course Planner</w:t>
      </w:r>
    </w:p>
    <w:p w:rsidR="00F24C85" w:rsidRPr="00C33FDA" w:rsidRDefault="00F24C85" w:rsidP="006B2B91">
      <w:pPr>
        <w:shd w:val="clear" w:color="auto" w:fill="FFFFFF"/>
        <w:spacing w:before="100" w:beforeAutospacing="1" w:after="100" w:afterAutospacing="1" w:line="240" w:lineRule="auto"/>
        <w:rPr>
          <w:rFonts w:eastAsia="Times New Roman" w:cs="Tahoma"/>
          <w:color w:val="22201D"/>
          <w:sz w:val="24"/>
          <w:szCs w:val="24"/>
        </w:rPr>
      </w:pPr>
      <w:r w:rsidRPr="00C33FDA">
        <w:rPr>
          <w:rFonts w:eastAsia="Times New Roman" w:cs="Tahoma"/>
          <w:color w:val="22201D"/>
          <w:sz w:val="24"/>
          <w:szCs w:val="24"/>
        </w:rPr>
        <w:t>Course is taught on a block schedule: students have two or three</w:t>
      </w:r>
      <w:r w:rsidR="006B2B91">
        <w:rPr>
          <w:rFonts w:eastAsia="Times New Roman" w:cs="Tahoma"/>
          <w:color w:val="22201D"/>
          <w:sz w:val="24"/>
          <w:szCs w:val="24"/>
        </w:rPr>
        <w:t xml:space="preserve"> 90-minute </w:t>
      </w:r>
      <w:r w:rsidRPr="00C33FDA">
        <w:rPr>
          <w:rFonts w:eastAsia="Times New Roman" w:cs="Tahoma"/>
          <w:color w:val="22201D"/>
          <w:sz w:val="24"/>
          <w:szCs w:val="24"/>
        </w:rPr>
        <w:t>class</w:t>
      </w:r>
      <w:r w:rsidR="006B2B91">
        <w:rPr>
          <w:rFonts w:eastAsia="Times New Roman" w:cs="Tahoma"/>
          <w:color w:val="22201D"/>
          <w:sz w:val="24"/>
          <w:szCs w:val="24"/>
        </w:rPr>
        <w:t>es</w:t>
      </w:r>
      <w:r w:rsidRPr="00C33FDA">
        <w:rPr>
          <w:rFonts w:eastAsia="Times New Roman" w:cs="Tahoma"/>
          <w:color w:val="22201D"/>
          <w:sz w:val="24"/>
          <w:szCs w:val="24"/>
        </w:rPr>
        <w:t xml:space="preserve"> per week.</w:t>
      </w:r>
    </w:p>
    <w:p w:rsidR="00F24C85" w:rsidRPr="004C4B6C" w:rsidRDefault="00F24C85" w:rsidP="00F24C85">
      <w:pPr>
        <w:spacing w:after="0" w:line="240" w:lineRule="auto"/>
        <w:rPr>
          <w:rFonts w:eastAsia="Times New Roman" w:cs="Times New Roman"/>
          <w:b/>
          <w:sz w:val="24"/>
          <w:szCs w:val="24"/>
          <w:lang w:val="fr-FR"/>
        </w:rPr>
      </w:pPr>
      <w:r w:rsidRPr="004C4B6C">
        <w:rPr>
          <w:rFonts w:eastAsia="Times New Roman" w:cs="Tahoma"/>
          <w:b/>
          <w:bCs/>
          <w:color w:val="22201D"/>
          <w:sz w:val="24"/>
          <w:szCs w:val="24"/>
          <w:lang w:val="fr-FR"/>
        </w:rPr>
        <w:t>Course Calendar (First Semester)</w:t>
      </w:r>
      <w:r w:rsidR="004C4B6C" w:rsidRPr="004C4B6C">
        <w:rPr>
          <w:rFonts w:eastAsia="Times New Roman" w:cs="Tahoma"/>
          <w:b/>
          <w:bCs/>
          <w:color w:val="22201D"/>
          <w:sz w:val="24"/>
          <w:szCs w:val="24"/>
          <w:lang w:val="fr-FR"/>
        </w:rPr>
        <w:t xml:space="preserve">  -La quête de soi, la vie contemporaine, </w:t>
      </w:r>
      <w:r w:rsidR="0050484E">
        <w:rPr>
          <w:rFonts w:eastAsia="Times New Roman" w:cs="Tahoma"/>
          <w:b/>
          <w:bCs/>
          <w:color w:val="22201D"/>
          <w:sz w:val="24"/>
          <w:szCs w:val="24"/>
          <w:lang w:val="fr-FR"/>
        </w:rPr>
        <w:t>la famille et la communauté</w:t>
      </w:r>
    </w:p>
    <w:p w:rsidR="00A447AE" w:rsidRPr="00C33FDA" w:rsidRDefault="004C4B6C" w:rsidP="00F24C85">
      <w:pPr>
        <w:shd w:val="clear" w:color="auto" w:fill="FFFFFF"/>
        <w:spacing w:before="100" w:beforeAutospacing="1" w:after="100" w:afterAutospacing="1" w:line="240" w:lineRule="auto"/>
        <w:rPr>
          <w:rFonts w:eastAsia="Times New Roman" w:cs="Tahoma"/>
          <w:color w:val="22201D"/>
          <w:sz w:val="24"/>
          <w:szCs w:val="24"/>
        </w:rPr>
      </w:pPr>
      <w:r>
        <w:rPr>
          <w:rFonts w:eastAsia="Times New Roman" w:cs="Tahoma"/>
          <w:color w:val="22201D"/>
          <w:sz w:val="24"/>
          <w:szCs w:val="24"/>
        </w:rPr>
        <w:t>Grammar</w:t>
      </w:r>
      <w:r w:rsidR="00A447AE" w:rsidRPr="00C33FDA">
        <w:rPr>
          <w:rFonts w:eastAsia="Times New Roman" w:cs="Tahoma"/>
          <w:color w:val="22201D"/>
          <w:sz w:val="24"/>
          <w:szCs w:val="24"/>
        </w:rPr>
        <w:t xml:space="preserve">:  </w:t>
      </w:r>
    </w:p>
    <w:p w:rsidR="00F24C85" w:rsidRPr="000347A5" w:rsidRDefault="00F24C85" w:rsidP="000347A5">
      <w:pPr>
        <w:pStyle w:val="ListParagraph"/>
        <w:numPr>
          <w:ilvl w:val="0"/>
          <w:numId w:val="12"/>
        </w:numPr>
        <w:shd w:val="clear" w:color="auto" w:fill="FFFFFF"/>
        <w:spacing w:before="100" w:beforeAutospacing="1" w:after="100" w:afterAutospacing="1" w:line="240" w:lineRule="auto"/>
        <w:rPr>
          <w:rFonts w:eastAsia="Times New Roman" w:cs="Tahoma"/>
          <w:color w:val="22201D"/>
          <w:sz w:val="24"/>
          <w:szCs w:val="24"/>
          <w:lang w:val="fr-FR"/>
        </w:rPr>
      </w:pPr>
      <w:r w:rsidRPr="000347A5">
        <w:rPr>
          <w:rFonts w:eastAsia="Times New Roman" w:cs="Tahoma"/>
          <w:color w:val="22201D"/>
          <w:sz w:val="24"/>
          <w:szCs w:val="24"/>
          <w:lang w:val="fr-FR"/>
        </w:rPr>
        <w:t>Present tense and Past tense (Passé Composé, Imparfait, Passé simple)</w:t>
      </w:r>
      <w:r w:rsidR="00A447AE" w:rsidRPr="000347A5">
        <w:rPr>
          <w:rFonts w:eastAsia="Times New Roman" w:cs="Tahoma"/>
          <w:color w:val="22201D"/>
          <w:sz w:val="24"/>
          <w:szCs w:val="24"/>
          <w:lang w:val="fr-FR"/>
        </w:rPr>
        <w:t xml:space="preserve"> </w:t>
      </w:r>
    </w:p>
    <w:p w:rsidR="00F24C85" w:rsidRPr="000347A5" w:rsidRDefault="000347A5" w:rsidP="000347A5">
      <w:pPr>
        <w:pStyle w:val="ListParagraph"/>
        <w:numPr>
          <w:ilvl w:val="0"/>
          <w:numId w:val="12"/>
        </w:numPr>
        <w:shd w:val="clear" w:color="auto" w:fill="FFFFFF"/>
        <w:spacing w:before="100" w:beforeAutospacing="1" w:after="100" w:afterAutospacing="1" w:line="240" w:lineRule="auto"/>
        <w:rPr>
          <w:rFonts w:eastAsia="Times New Roman" w:cs="Tahoma"/>
          <w:color w:val="22201D"/>
          <w:sz w:val="24"/>
          <w:szCs w:val="24"/>
        </w:rPr>
      </w:pPr>
      <w:r w:rsidRPr="000347A5">
        <w:rPr>
          <w:rFonts w:eastAsia="Times New Roman" w:cs="Tahoma"/>
          <w:color w:val="22201D"/>
          <w:sz w:val="24"/>
          <w:szCs w:val="24"/>
        </w:rPr>
        <w:t>Future</w:t>
      </w:r>
      <w:r w:rsidR="00F24C85" w:rsidRPr="000347A5">
        <w:rPr>
          <w:rFonts w:eastAsia="Times New Roman" w:cs="Tahoma"/>
          <w:color w:val="22201D"/>
          <w:sz w:val="24"/>
          <w:szCs w:val="24"/>
        </w:rPr>
        <w:t xml:space="preserve"> simple and </w:t>
      </w:r>
      <w:r w:rsidRPr="000347A5">
        <w:rPr>
          <w:rFonts w:eastAsia="Times New Roman" w:cs="Tahoma"/>
          <w:color w:val="22201D"/>
          <w:sz w:val="24"/>
          <w:szCs w:val="24"/>
        </w:rPr>
        <w:t>Conditional</w:t>
      </w:r>
      <w:r w:rsidR="00F24C85" w:rsidRPr="000347A5">
        <w:rPr>
          <w:rFonts w:eastAsia="Times New Roman" w:cs="Tahoma"/>
          <w:color w:val="22201D"/>
          <w:sz w:val="24"/>
          <w:szCs w:val="24"/>
        </w:rPr>
        <w:t xml:space="preserve"> review</w:t>
      </w:r>
    </w:p>
    <w:p w:rsidR="00F24C85" w:rsidRDefault="000347A5" w:rsidP="000347A5">
      <w:pPr>
        <w:pStyle w:val="ListParagraph"/>
        <w:numPr>
          <w:ilvl w:val="0"/>
          <w:numId w:val="12"/>
        </w:numPr>
        <w:shd w:val="clear" w:color="auto" w:fill="FFFFFF"/>
        <w:spacing w:before="100" w:beforeAutospacing="1" w:after="100" w:afterAutospacing="1" w:line="240" w:lineRule="auto"/>
        <w:rPr>
          <w:rFonts w:eastAsia="Times New Roman" w:cs="Tahoma"/>
          <w:color w:val="22201D"/>
          <w:sz w:val="24"/>
          <w:szCs w:val="24"/>
        </w:rPr>
      </w:pPr>
      <w:r w:rsidRPr="000347A5">
        <w:rPr>
          <w:rFonts w:eastAsia="Times New Roman" w:cs="Tahoma"/>
          <w:color w:val="22201D"/>
          <w:sz w:val="24"/>
          <w:szCs w:val="24"/>
        </w:rPr>
        <w:t>Subjunctive</w:t>
      </w:r>
      <w:r w:rsidR="00F24C85" w:rsidRPr="000347A5">
        <w:rPr>
          <w:rFonts w:eastAsia="Times New Roman" w:cs="Tahoma"/>
          <w:color w:val="22201D"/>
          <w:sz w:val="24"/>
          <w:szCs w:val="24"/>
        </w:rPr>
        <w:t xml:space="preserve"> review</w:t>
      </w:r>
    </w:p>
    <w:p w:rsidR="008E6267" w:rsidRDefault="008E6267" w:rsidP="000347A5">
      <w:pPr>
        <w:pStyle w:val="ListParagraph"/>
        <w:numPr>
          <w:ilvl w:val="0"/>
          <w:numId w:val="12"/>
        </w:numPr>
        <w:shd w:val="clear" w:color="auto" w:fill="FFFFFF"/>
        <w:spacing w:before="100" w:beforeAutospacing="1" w:after="100" w:afterAutospacing="1" w:line="240" w:lineRule="auto"/>
        <w:rPr>
          <w:rFonts w:eastAsia="Times New Roman" w:cs="Tahoma"/>
          <w:color w:val="22201D"/>
          <w:sz w:val="24"/>
          <w:szCs w:val="24"/>
        </w:rPr>
      </w:pPr>
      <w:r>
        <w:rPr>
          <w:rFonts w:eastAsia="Times New Roman" w:cs="Tahoma"/>
          <w:color w:val="22201D"/>
          <w:sz w:val="24"/>
          <w:szCs w:val="24"/>
        </w:rPr>
        <w:t>Passive Voice</w:t>
      </w:r>
    </w:p>
    <w:p w:rsidR="008E6267" w:rsidRPr="000347A5" w:rsidRDefault="008E6267" w:rsidP="000347A5">
      <w:pPr>
        <w:pStyle w:val="ListParagraph"/>
        <w:numPr>
          <w:ilvl w:val="0"/>
          <w:numId w:val="12"/>
        </w:numPr>
        <w:shd w:val="clear" w:color="auto" w:fill="FFFFFF"/>
        <w:spacing w:before="100" w:beforeAutospacing="1" w:after="100" w:afterAutospacing="1" w:line="240" w:lineRule="auto"/>
        <w:rPr>
          <w:rFonts w:eastAsia="Times New Roman" w:cs="Tahoma"/>
          <w:color w:val="22201D"/>
          <w:sz w:val="24"/>
          <w:szCs w:val="24"/>
        </w:rPr>
      </w:pPr>
      <w:r>
        <w:rPr>
          <w:rFonts w:eastAsia="Times New Roman" w:cs="Tahoma"/>
          <w:color w:val="22201D"/>
          <w:sz w:val="24"/>
          <w:szCs w:val="24"/>
        </w:rPr>
        <w:t>Pronouns</w:t>
      </w:r>
    </w:p>
    <w:p w:rsidR="004C4B6C" w:rsidRDefault="00573395" w:rsidP="004C4B6C">
      <w:pPr>
        <w:shd w:val="clear" w:color="auto" w:fill="FFFFFF"/>
        <w:spacing w:before="100" w:beforeAutospacing="1" w:after="100" w:afterAutospacing="1" w:line="240" w:lineRule="auto"/>
        <w:rPr>
          <w:rFonts w:eastAsia="Times New Roman" w:cs="Tahoma"/>
          <w:color w:val="22201D"/>
          <w:sz w:val="24"/>
          <w:szCs w:val="24"/>
        </w:rPr>
      </w:pPr>
      <w:r w:rsidRPr="00C33FDA">
        <w:rPr>
          <w:rFonts w:eastAsia="Times New Roman" w:cs="Tahoma"/>
          <w:color w:val="22201D"/>
          <w:sz w:val="24"/>
          <w:szCs w:val="24"/>
        </w:rPr>
        <w:t>Vocabulary:</w:t>
      </w:r>
    </w:p>
    <w:p w:rsidR="00FF690C" w:rsidRDefault="00FF690C" w:rsidP="00FF690C">
      <w:pPr>
        <w:pStyle w:val="ListParagraph"/>
        <w:numPr>
          <w:ilvl w:val="0"/>
          <w:numId w:val="15"/>
        </w:numPr>
        <w:spacing w:after="0"/>
        <w:rPr>
          <w:sz w:val="24"/>
          <w:szCs w:val="24"/>
        </w:rPr>
      </w:pPr>
      <w:r>
        <w:rPr>
          <w:sz w:val="24"/>
          <w:szCs w:val="24"/>
        </w:rPr>
        <w:t xml:space="preserve">6c - </w:t>
      </w:r>
      <w:r w:rsidRPr="000347A5">
        <w:rPr>
          <w:sz w:val="24"/>
          <w:szCs w:val="24"/>
        </w:rPr>
        <w:t xml:space="preserve">La vie </w:t>
      </w:r>
      <w:proofErr w:type="spellStart"/>
      <w:r w:rsidRPr="000347A5">
        <w:rPr>
          <w:sz w:val="24"/>
          <w:szCs w:val="24"/>
        </w:rPr>
        <w:t>contemporaine</w:t>
      </w:r>
      <w:proofErr w:type="spellEnd"/>
      <w:r>
        <w:rPr>
          <w:sz w:val="24"/>
          <w:szCs w:val="24"/>
        </w:rPr>
        <w:t xml:space="preserve">: </w:t>
      </w:r>
      <w:r w:rsidRPr="000347A5">
        <w:rPr>
          <w:sz w:val="24"/>
          <w:szCs w:val="24"/>
        </w:rPr>
        <w:t>Advertising and Marketing/ Education/ Holidays and Celebrations/ Housing and Shelter/ Leisure and Sports/ Professions/ Rites of Passage/ Travel</w:t>
      </w:r>
    </w:p>
    <w:p w:rsidR="00D5088E" w:rsidRPr="00FF690C" w:rsidRDefault="00FF690C" w:rsidP="00FF690C">
      <w:pPr>
        <w:pStyle w:val="ListParagraph"/>
        <w:numPr>
          <w:ilvl w:val="0"/>
          <w:numId w:val="15"/>
        </w:numPr>
        <w:spacing w:after="0"/>
        <w:rPr>
          <w:sz w:val="24"/>
          <w:szCs w:val="24"/>
        </w:rPr>
      </w:pPr>
      <w:r>
        <w:rPr>
          <w:sz w:val="24"/>
          <w:szCs w:val="24"/>
        </w:rPr>
        <w:t>6e -</w:t>
      </w:r>
      <w:r w:rsidR="00D5088E" w:rsidRPr="000347A5">
        <w:rPr>
          <w:sz w:val="24"/>
          <w:szCs w:val="24"/>
        </w:rPr>
        <w:t xml:space="preserve">La </w:t>
      </w:r>
      <w:proofErr w:type="spellStart"/>
      <w:r w:rsidR="00D5088E" w:rsidRPr="000347A5">
        <w:rPr>
          <w:sz w:val="24"/>
          <w:szCs w:val="24"/>
        </w:rPr>
        <w:t>famille</w:t>
      </w:r>
      <w:proofErr w:type="spellEnd"/>
      <w:r w:rsidR="00D5088E" w:rsidRPr="000347A5">
        <w:rPr>
          <w:sz w:val="24"/>
          <w:szCs w:val="24"/>
        </w:rPr>
        <w:t xml:space="preserve"> </w:t>
      </w:r>
      <w:proofErr w:type="gramStart"/>
      <w:r w:rsidR="00D5088E">
        <w:rPr>
          <w:sz w:val="24"/>
          <w:szCs w:val="24"/>
        </w:rPr>
        <w:t>et</w:t>
      </w:r>
      <w:proofErr w:type="gramEnd"/>
      <w:r w:rsidR="00D5088E" w:rsidRPr="000347A5">
        <w:rPr>
          <w:sz w:val="24"/>
          <w:szCs w:val="24"/>
        </w:rPr>
        <w:t xml:space="preserve"> la </w:t>
      </w:r>
      <w:proofErr w:type="spellStart"/>
      <w:r w:rsidR="00D5088E" w:rsidRPr="000347A5">
        <w:rPr>
          <w:sz w:val="24"/>
          <w:szCs w:val="24"/>
        </w:rPr>
        <w:t>communauté</w:t>
      </w:r>
      <w:proofErr w:type="spellEnd"/>
      <w:r w:rsidR="00D5088E">
        <w:rPr>
          <w:sz w:val="24"/>
          <w:szCs w:val="24"/>
        </w:rPr>
        <w:t>:</w:t>
      </w:r>
      <w:r w:rsidR="00D5088E" w:rsidRPr="000347A5">
        <w:rPr>
          <w:sz w:val="24"/>
          <w:szCs w:val="24"/>
        </w:rPr>
        <w:t xml:space="preserve"> Age and Class/ Childhood and Adolescence/ Citizenship/ Customs and Ceremonies/ Family Structures/ Friendship and Love.</w:t>
      </w:r>
    </w:p>
    <w:p w:rsidR="00FF690C" w:rsidRPr="00FF690C" w:rsidRDefault="00FF690C" w:rsidP="00FF690C">
      <w:pPr>
        <w:pStyle w:val="ListParagraph"/>
        <w:numPr>
          <w:ilvl w:val="0"/>
          <w:numId w:val="15"/>
        </w:numPr>
        <w:shd w:val="clear" w:color="auto" w:fill="FFFFFF"/>
        <w:spacing w:before="100" w:beforeAutospacing="1" w:after="100" w:afterAutospacing="1" w:line="240" w:lineRule="auto"/>
        <w:rPr>
          <w:rFonts w:eastAsia="Times New Roman" w:cs="Tahoma"/>
          <w:color w:val="22201D"/>
          <w:sz w:val="24"/>
          <w:szCs w:val="24"/>
        </w:rPr>
      </w:pPr>
      <w:r>
        <w:rPr>
          <w:rFonts w:eastAsia="Times New Roman" w:cs="Tahoma"/>
          <w:color w:val="22201D"/>
          <w:sz w:val="24"/>
          <w:szCs w:val="24"/>
        </w:rPr>
        <w:t xml:space="preserve">6d - </w:t>
      </w:r>
      <w:r w:rsidRPr="000347A5">
        <w:rPr>
          <w:rFonts w:eastAsia="Times New Roman" w:cs="Tahoma"/>
          <w:color w:val="22201D"/>
          <w:sz w:val="24"/>
          <w:szCs w:val="24"/>
        </w:rPr>
        <w:t>L</w:t>
      </w:r>
      <w:r w:rsidRPr="000347A5">
        <w:rPr>
          <w:sz w:val="24"/>
          <w:szCs w:val="24"/>
        </w:rPr>
        <w:t xml:space="preserve">a </w:t>
      </w:r>
      <w:proofErr w:type="spellStart"/>
      <w:r w:rsidRPr="000347A5">
        <w:rPr>
          <w:sz w:val="24"/>
          <w:szCs w:val="24"/>
        </w:rPr>
        <w:t>quête</w:t>
      </w:r>
      <w:proofErr w:type="spellEnd"/>
      <w:r w:rsidRPr="000347A5">
        <w:rPr>
          <w:sz w:val="24"/>
          <w:szCs w:val="24"/>
        </w:rPr>
        <w:t xml:space="preserve"> de </w:t>
      </w:r>
      <w:proofErr w:type="spellStart"/>
      <w:r w:rsidRPr="000347A5">
        <w:rPr>
          <w:sz w:val="24"/>
          <w:szCs w:val="24"/>
        </w:rPr>
        <w:t>soi</w:t>
      </w:r>
      <w:proofErr w:type="spellEnd"/>
      <w:r w:rsidRPr="000347A5">
        <w:rPr>
          <w:sz w:val="24"/>
          <w:szCs w:val="24"/>
        </w:rPr>
        <w:t>: alienation and assimilation, beliefs and values, language and identity, multiculturalism, nationalism, and patriotism</w:t>
      </w:r>
    </w:p>
    <w:p w:rsidR="002464FA" w:rsidRPr="002464FA" w:rsidRDefault="002464FA" w:rsidP="002464FA">
      <w:pPr>
        <w:shd w:val="clear" w:color="auto" w:fill="FFFFFF"/>
        <w:spacing w:before="100" w:beforeAutospacing="1" w:after="100" w:afterAutospacing="1" w:line="240" w:lineRule="auto"/>
        <w:rPr>
          <w:rFonts w:eastAsia="Times New Roman" w:cs="Tahoma"/>
          <w:color w:val="22201D"/>
          <w:sz w:val="24"/>
          <w:szCs w:val="24"/>
        </w:rPr>
      </w:pPr>
      <w:r w:rsidRPr="002464FA">
        <w:rPr>
          <w:rFonts w:eastAsia="Times New Roman" w:cs="Tahoma"/>
          <w:color w:val="22201D"/>
          <w:sz w:val="24"/>
          <w:szCs w:val="24"/>
        </w:rPr>
        <w:t>This course is designed in such a way as to use various literary and cinematic works in French to allow students to develop the four language skills while exploring the six cultural themes.  The academic year is divided into units based on the 6 global themes.  Within each unit, students work to improve their competency through formal and informal reading, writing, and listening activities.  The following films and novels will be studied in part or in their entirety, time permitting.</w:t>
      </w:r>
    </w:p>
    <w:p w:rsidR="00DC3BFC" w:rsidRDefault="00DC3BFC" w:rsidP="00DC3BFC">
      <w:pPr>
        <w:spacing w:after="0"/>
        <w:rPr>
          <w:sz w:val="24"/>
          <w:szCs w:val="24"/>
        </w:rPr>
      </w:pPr>
      <w:r>
        <w:rPr>
          <w:sz w:val="24"/>
          <w:szCs w:val="24"/>
        </w:rPr>
        <w:t>Readings</w:t>
      </w:r>
      <w:r w:rsidR="00D0453E">
        <w:rPr>
          <w:sz w:val="24"/>
          <w:szCs w:val="24"/>
        </w:rPr>
        <w:t xml:space="preserve"> may include</w:t>
      </w:r>
      <w:r>
        <w:rPr>
          <w:sz w:val="24"/>
          <w:szCs w:val="24"/>
        </w:rPr>
        <w:t>:</w:t>
      </w:r>
    </w:p>
    <w:p w:rsidR="00D0453E" w:rsidRDefault="00D0453E" w:rsidP="002464FA">
      <w:pPr>
        <w:pStyle w:val="ListParagraph"/>
        <w:numPr>
          <w:ilvl w:val="0"/>
          <w:numId w:val="28"/>
        </w:numPr>
        <w:spacing w:after="0"/>
        <w:rPr>
          <w:sz w:val="24"/>
          <w:szCs w:val="24"/>
          <w:lang w:val="fr-FR"/>
        </w:rPr>
      </w:pPr>
      <w:r>
        <w:rPr>
          <w:sz w:val="24"/>
          <w:szCs w:val="24"/>
          <w:lang w:val="fr-FR"/>
        </w:rPr>
        <w:t>La dernière classe – Alphonse Daudet</w:t>
      </w:r>
      <w:r w:rsidR="002464FA">
        <w:rPr>
          <w:sz w:val="24"/>
          <w:szCs w:val="24"/>
          <w:lang w:val="fr-FR"/>
        </w:rPr>
        <w:t xml:space="preserve"> [</w:t>
      </w:r>
      <w:r w:rsidR="002464FA" w:rsidRPr="006B2B91">
        <w:rPr>
          <w:b/>
          <w:sz w:val="24"/>
          <w:szCs w:val="24"/>
          <w:lang w:val="fr-FR"/>
        </w:rPr>
        <w:t>6d, 6a</w:t>
      </w:r>
      <w:r w:rsidR="002464FA">
        <w:rPr>
          <w:sz w:val="24"/>
          <w:szCs w:val="24"/>
          <w:lang w:val="fr-FR"/>
        </w:rPr>
        <w:t>] (Allons au-delà)</w:t>
      </w:r>
    </w:p>
    <w:p w:rsidR="00D5088E" w:rsidRDefault="00D5088E" w:rsidP="00D5088E">
      <w:pPr>
        <w:pStyle w:val="ListParagraph"/>
        <w:numPr>
          <w:ilvl w:val="0"/>
          <w:numId w:val="28"/>
        </w:numPr>
        <w:spacing w:after="0"/>
        <w:rPr>
          <w:sz w:val="24"/>
          <w:szCs w:val="24"/>
          <w:lang w:val="fr-FR"/>
        </w:rPr>
      </w:pPr>
      <w:r>
        <w:rPr>
          <w:sz w:val="24"/>
          <w:szCs w:val="24"/>
          <w:lang w:val="fr-FR"/>
        </w:rPr>
        <w:t>En pleine lucarne – Philippe Delerm [</w:t>
      </w:r>
      <w:r w:rsidRPr="0050484E">
        <w:rPr>
          <w:b/>
          <w:sz w:val="24"/>
          <w:szCs w:val="24"/>
          <w:lang w:val="fr-FR"/>
        </w:rPr>
        <w:t>6d</w:t>
      </w:r>
      <w:r>
        <w:rPr>
          <w:b/>
          <w:sz w:val="24"/>
          <w:szCs w:val="24"/>
          <w:lang w:val="fr-FR"/>
        </w:rPr>
        <w:t>, 6e</w:t>
      </w:r>
      <w:r>
        <w:rPr>
          <w:sz w:val="24"/>
          <w:szCs w:val="24"/>
          <w:lang w:val="fr-FR"/>
        </w:rPr>
        <w:t>]</w:t>
      </w:r>
    </w:p>
    <w:p w:rsidR="00D5088E" w:rsidRDefault="000C1334" w:rsidP="00D5088E">
      <w:pPr>
        <w:pStyle w:val="ListParagraph"/>
        <w:numPr>
          <w:ilvl w:val="0"/>
          <w:numId w:val="28"/>
        </w:numPr>
        <w:spacing w:after="0"/>
        <w:rPr>
          <w:sz w:val="24"/>
          <w:szCs w:val="24"/>
          <w:lang w:val="fr-FR"/>
        </w:rPr>
      </w:pPr>
      <w:r>
        <w:rPr>
          <w:sz w:val="24"/>
          <w:szCs w:val="24"/>
          <w:lang w:val="fr-FR"/>
        </w:rPr>
        <w:t>La légende baoulé – Bernard Dadié [</w:t>
      </w:r>
      <w:r>
        <w:rPr>
          <w:b/>
          <w:sz w:val="24"/>
          <w:szCs w:val="24"/>
          <w:lang w:val="fr-FR"/>
        </w:rPr>
        <w:t>6d</w:t>
      </w:r>
      <w:r>
        <w:rPr>
          <w:sz w:val="24"/>
          <w:szCs w:val="24"/>
          <w:lang w:val="fr-FR"/>
        </w:rPr>
        <w:t>]</w:t>
      </w:r>
    </w:p>
    <w:p w:rsidR="000C1334" w:rsidRDefault="000C1334" w:rsidP="000C1334">
      <w:pPr>
        <w:pStyle w:val="ListParagraph"/>
        <w:numPr>
          <w:ilvl w:val="0"/>
          <w:numId w:val="28"/>
        </w:numPr>
        <w:spacing w:after="0"/>
        <w:rPr>
          <w:sz w:val="24"/>
          <w:szCs w:val="24"/>
          <w:lang w:val="fr-FR"/>
        </w:rPr>
      </w:pPr>
      <w:r>
        <w:rPr>
          <w:sz w:val="24"/>
          <w:szCs w:val="24"/>
          <w:lang w:val="fr-FR"/>
        </w:rPr>
        <w:t>Une si longue lettre – Mariama Bâ [</w:t>
      </w:r>
      <w:r>
        <w:rPr>
          <w:b/>
          <w:sz w:val="24"/>
          <w:szCs w:val="24"/>
          <w:lang w:val="fr-FR"/>
        </w:rPr>
        <w:t>6d</w:t>
      </w:r>
      <w:r>
        <w:rPr>
          <w:sz w:val="24"/>
          <w:szCs w:val="24"/>
          <w:lang w:val="fr-FR"/>
        </w:rPr>
        <w:t>]</w:t>
      </w:r>
    </w:p>
    <w:p w:rsidR="005D658E" w:rsidRPr="005D658E" w:rsidRDefault="000C1334" w:rsidP="005D658E">
      <w:pPr>
        <w:pStyle w:val="ListParagraph"/>
        <w:numPr>
          <w:ilvl w:val="0"/>
          <w:numId w:val="28"/>
        </w:numPr>
        <w:spacing w:after="0"/>
        <w:rPr>
          <w:sz w:val="24"/>
          <w:szCs w:val="24"/>
          <w:lang w:val="fr-FR"/>
        </w:rPr>
      </w:pPr>
      <w:r>
        <w:rPr>
          <w:sz w:val="24"/>
          <w:szCs w:val="24"/>
          <w:lang w:val="fr-FR"/>
        </w:rPr>
        <w:t>Le Petit Prince – Antoine de Saint-Exupéry [</w:t>
      </w:r>
      <w:r>
        <w:rPr>
          <w:b/>
          <w:sz w:val="24"/>
          <w:szCs w:val="24"/>
          <w:lang w:val="fr-FR"/>
        </w:rPr>
        <w:t>6d, 6</w:t>
      </w:r>
      <w:r w:rsidR="005D658E">
        <w:rPr>
          <w:b/>
          <w:sz w:val="24"/>
          <w:szCs w:val="24"/>
          <w:lang w:val="fr-FR"/>
        </w:rPr>
        <w:t>e]</w:t>
      </w:r>
    </w:p>
    <w:p w:rsidR="005D658E" w:rsidRPr="005D658E" w:rsidRDefault="005D658E" w:rsidP="005D658E">
      <w:pPr>
        <w:pStyle w:val="ListParagraph"/>
        <w:numPr>
          <w:ilvl w:val="0"/>
          <w:numId w:val="28"/>
        </w:numPr>
        <w:spacing w:after="0"/>
        <w:rPr>
          <w:sz w:val="24"/>
          <w:szCs w:val="24"/>
          <w:lang w:val="fr-FR"/>
        </w:rPr>
      </w:pPr>
      <w:r>
        <w:rPr>
          <w:sz w:val="24"/>
          <w:szCs w:val="24"/>
          <w:lang w:val="fr-FR"/>
        </w:rPr>
        <w:t xml:space="preserve">Les Misérables – Victor Hugo </w:t>
      </w:r>
      <w:r>
        <w:rPr>
          <w:sz w:val="24"/>
          <w:szCs w:val="24"/>
          <w:lang w:val="fr-FR"/>
        </w:rPr>
        <w:t>[</w:t>
      </w:r>
      <w:r w:rsidR="00FF690C">
        <w:rPr>
          <w:b/>
          <w:sz w:val="24"/>
          <w:szCs w:val="24"/>
          <w:lang w:val="fr-FR"/>
        </w:rPr>
        <w:t xml:space="preserve">6a, </w:t>
      </w:r>
      <w:r>
        <w:rPr>
          <w:b/>
          <w:sz w:val="24"/>
          <w:szCs w:val="24"/>
          <w:lang w:val="fr-FR"/>
        </w:rPr>
        <w:t>6d, 6e]</w:t>
      </w:r>
    </w:p>
    <w:p w:rsidR="002464FA" w:rsidRPr="00DC3BFC" w:rsidRDefault="002464FA" w:rsidP="002464FA">
      <w:pPr>
        <w:pStyle w:val="ListParagraph"/>
        <w:spacing w:after="0"/>
        <w:rPr>
          <w:sz w:val="24"/>
          <w:szCs w:val="24"/>
          <w:lang w:val="fr-FR"/>
        </w:rPr>
      </w:pPr>
    </w:p>
    <w:p w:rsidR="002464FA" w:rsidRPr="00C33FDA" w:rsidRDefault="002464FA" w:rsidP="002464FA">
      <w:pPr>
        <w:rPr>
          <w:rFonts w:eastAsia="Times New Roman" w:cs="Tahoma"/>
          <w:iCs/>
          <w:color w:val="22201D"/>
          <w:sz w:val="24"/>
          <w:szCs w:val="24"/>
        </w:rPr>
      </w:pPr>
      <w:proofErr w:type="spellStart"/>
      <w:r w:rsidRPr="000347A5">
        <w:rPr>
          <w:rFonts w:eastAsia="Times New Roman" w:cs="Tahoma"/>
          <w:i/>
          <w:iCs/>
          <w:color w:val="22201D"/>
          <w:sz w:val="24"/>
          <w:szCs w:val="24"/>
        </w:rPr>
        <w:t>Joyeux</w:t>
      </w:r>
      <w:proofErr w:type="spellEnd"/>
      <w:r w:rsidRPr="000347A5">
        <w:rPr>
          <w:rFonts w:eastAsia="Times New Roman" w:cs="Tahoma"/>
          <w:i/>
          <w:iCs/>
          <w:color w:val="22201D"/>
          <w:sz w:val="24"/>
          <w:szCs w:val="24"/>
        </w:rPr>
        <w:t xml:space="preserve"> Noël</w:t>
      </w:r>
      <w:r w:rsidRPr="00C33FDA">
        <w:rPr>
          <w:rFonts w:eastAsia="Times New Roman" w:cs="Tahoma"/>
          <w:iCs/>
          <w:color w:val="22201D"/>
          <w:sz w:val="24"/>
          <w:szCs w:val="24"/>
        </w:rPr>
        <w:t xml:space="preserve"> (Film)</w:t>
      </w:r>
      <w:r>
        <w:rPr>
          <w:rFonts w:eastAsia="Times New Roman" w:cs="Tahoma"/>
          <w:iCs/>
          <w:color w:val="22201D"/>
          <w:sz w:val="24"/>
          <w:szCs w:val="24"/>
        </w:rPr>
        <w:t xml:space="preserve"> – First semester</w:t>
      </w:r>
    </w:p>
    <w:p w:rsidR="002464FA" w:rsidRPr="000347A5" w:rsidRDefault="002464FA" w:rsidP="002464FA">
      <w:pPr>
        <w:pStyle w:val="ListParagraph"/>
        <w:numPr>
          <w:ilvl w:val="0"/>
          <w:numId w:val="25"/>
        </w:numPr>
        <w:shd w:val="clear" w:color="auto" w:fill="FFFFFF"/>
        <w:spacing w:before="100" w:beforeAutospacing="1" w:after="100" w:afterAutospacing="1" w:line="240" w:lineRule="auto"/>
        <w:ind w:left="720"/>
        <w:rPr>
          <w:rFonts w:eastAsia="Times New Roman" w:cs="Tahoma"/>
          <w:color w:val="22201D"/>
          <w:sz w:val="24"/>
          <w:szCs w:val="24"/>
        </w:rPr>
      </w:pPr>
      <w:r w:rsidRPr="000347A5">
        <w:rPr>
          <w:rFonts w:eastAsia="Times New Roman" w:cs="Tahoma"/>
          <w:color w:val="22201D"/>
          <w:sz w:val="24"/>
          <w:szCs w:val="24"/>
        </w:rPr>
        <w:t>Global Challenges – tolerance, human rights, peace and war </w:t>
      </w:r>
      <w:r w:rsidRPr="000347A5">
        <w:rPr>
          <w:rFonts w:eastAsia="Times New Roman" w:cs="Tahoma"/>
          <w:bCs/>
          <w:color w:val="22201D"/>
          <w:sz w:val="24"/>
          <w:szCs w:val="24"/>
        </w:rPr>
        <w:t>[</w:t>
      </w:r>
      <w:r w:rsidRPr="006B2B91">
        <w:rPr>
          <w:rFonts w:eastAsia="Times New Roman" w:cs="Tahoma"/>
          <w:b/>
          <w:bCs/>
          <w:color w:val="22201D"/>
          <w:sz w:val="24"/>
          <w:szCs w:val="24"/>
        </w:rPr>
        <w:t>CR6a</w:t>
      </w:r>
      <w:r w:rsidRPr="000347A5">
        <w:rPr>
          <w:rFonts w:eastAsia="Times New Roman" w:cs="Tahoma"/>
          <w:bCs/>
          <w:color w:val="22201D"/>
          <w:sz w:val="24"/>
          <w:szCs w:val="24"/>
        </w:rPr>
        <w:t>]</w:t>
      </w:r>
    </w:p>
    <w:p w:rsidR="002464FA" w:rsidRPr="000347A5" w:rsidRDefault="002464FA" w:rsidP="002464FA">
      <w:pPr>
        <w:pStyle w:val="ListParagraph"/>
        <w:numPr>
          <w:ilvl w:val="0"/>
          <w:numId w:val="25"/>
        </w:numPr>
        <w:shd w:val="clear" w:color="auto" w:fill="FFFFFF"/>
        <w:spacing w:before="100" w:beforeAutospacing="1" w:after="100" w:afterAutospacing="1" w:line="240" w:lineRule="auto"/>
        <w:ind w:left="720"/>
        <w:rPr>
          <w:rFonts w:eastAsia="Times New Roman" w:cs="Tahoma"/>
          <w:color w:val="22201D"/>
          <w:sz w:val="24"/>
          <w:szCs w:val="24"/>
        </w:rPr>
      </w:pPr>
      <w:r w:rsidRPr="000347A5">
        <w:rPr>
          <w:rFonts w:eastAsia="Times New Roman" w:cs="Tahoma"/>
          <w:color w:val="22201D"/>
          <w:sz w:val="24"/>
          <w:szCs w:val="24"/>
        </w:rPr>
        <w:t>Personal and Public Identity – beliefs and values, alienation and assimilation, language and identity, nationalism and patriotism </w:t>
      </w:r>
      <w:r w:rsidRPr="000347A5">
        <w:rPr>
          <w:rFonts w:eastAsia="Times New Roman" w:cs="Tahoma"/>
          <w:bCs/>
          <w:color w:val="22201D"/>
          <w:sz w:val="24"/>
          <w:szCs w:val="24"/>
        </w:rPr>
        <w:t>[</w:t>
      </w:r>
      <w:r w:rsidRPr="006B2B91">
        <w:rPr>
          <w:rFonts w:eastAsia="Times New Roman" w:cs="Tahoma"/>
          <w:b/>
          <w:bCs/>
          <w:color w:val="22201D"/>
          <w:sz w:val="24"/>
          <w:szCs w:val="24"/>
        </w:rPr>
        <w:t>CR6d</w:t>
      </w:r>
      <w:r w:rsidRPr="000347A5">
        <w:rPr>
          <w:rFonts w:eastAsia="Times New Roman" w:cs="Tahoma"/>
          <w:bCs/>
          <w:color w:val="22201D"/>
          <w:sz w:val="24"/>
          <w:szCs w:val="24"/>
        </w:rPr>
        <w:t>]</w:t>
      </w:r>
    </w:p>
    <w:p w:rsidR="002464FA" w:rsidRPr="00D5088E" w:rsidRDefault="002464FA" w:rsidP="006B2B91">
      <w:pPr>
        <w:pStyle w:val="ListParagraph"/>
        <w:numPr>
          <w:ilvl w:val="0"/>
          <w:numId w:val="25"/>
        </w:numPr>
        <w:shd w:val="clear" w:color="auto" w:fill="FFFFFF"/>
        <w:spacing w:before="100" w:beforeAutospacing="1" w:after="100" w:afterAutospacing="1" w:line="240" w:lineRule="auto"/>
        <w:ind w:left="720"/>
        <w:rPr>
          <w:rFonts w:eastAsia="Times New Roman" w:cs="Tahoma"/>
          <w:color w:val="22201D"/>
          <w:sz w:val="24"/>
          <w:szCs w:val="24"/>
        </w:rPr>
      </w:pPr>
      <w:r w:rsidRPr="000347A5">
        <w:rPr>
          <w:rFonts w:eastAsia="Times New Roman" w:cs="Tahoma"/>
          <w:color w:val="22201D"/>
          <w:sz w:val="24"/>
          <w:szCs w:val="24"/>
        </w:rPr>
        <w:t>Families and Community – age and class, friendship and love </w:t>
      </w:r>
      <w:r w:rsidRPr="000347A5">
        <w:rPr>
          <w:rFonts w:eastAsia="Times New Roman" w:cs="Tahoma"/>
          <w:bCs/>
          <w:color w:val="22201D"/>
          <w:sz w:val="24"/>
          <w:szCs w:val="24"/>
        </w:rPr>
        <w:t>[</w:t>
      </w:r>
      <w:r w:rsidRPr="006B2B91">
        <w:rPr>
          <w:rFonts w:eastAsia="Times New Roman" w:cs="Tahoma"/>
          <w:b/>
          <w:bCs/>
          <w:color w:val="22201D"/>
          <w:sz w:val="24"/>
          <w:szCs w:val="24"/>
        </w:rPr>
        <w:t>CR6e</w:t>
      </w:r>
      <w:r w:rsidRPr="000347A5">
        <w:rPr>
          <w:rFonts w:eastAsia="Times New Roman" w:cs="Tahoma"/>
          <w:bCs/>
          <w:color w:val="22201D"/>
          <w:sz w:val="24"/>
          <w:szCs w:val="24"/>
        </w:rPr>
        <w:t>]</w:t>
      </w:r>
    </w:p>
    <w:p w:rsidR="00D5088E" w:rsidRDefault="00D5088E" w:rsidP="00D5088E">
      <w:pPr>
        <w:pStyle w:val="ListParagraph"/>
        <w:shd w:val="clear" w:color="auto" w:fill="FFFFFF"/>
        <w:spacing w:before="100" w:beforeAutospacing="1" w:after="100" w:afterAutospacing="1" w:line="240" w:lineRule="auto"/>
        <w:rPr>
          <w:rFonts w:eastAsia="Times New Roman" w:cs="Tahoma"/>
          <w:color w:val="22201D"/>
          <w:sz w:val="24"/>
          <w:szCs w:val="24"/>
        </w:rPr>
      </w:pPr>
    </w:p>
    <w:p w:rsidR="00F24C85" w:rsidRPr="000347A5" w:rsidRDefault="00F24C85" w:rsidP="00F24C85">
      <w:pPr>
        <w:shd w:val="clear" w:color="auto" w:fill="FFFFFF"/>
        <w:spacing w:before="100" w:beforeAutospacing="1" w:after="100" w:afterAutospacing="1" w:line="240" w:lineRule="auto"/>
        <w:rPr>
          <w:rFonts w:ascii="Arial" w:eastAsia="Times New Roman" w:hAnsi="Arial" w:cs="Arial"/>
          <w:b/>
          <w:color w:val="22201D"/>
          <w:sz w:val="24"/>
          <w:szCs w:val="24"/>
          <w:lang w:val="fr-FR" w:eastAsia="ja-JP"/>
        </w:rPr>
      </w:pPr>
      <w:r w:rsidRPr="000347A5">
        <w:rPr>
          <w:rFonts w:eastAsia="Times New Roman" w:cs="Tahoma"/>
          <w:b/>
          <w:bCs/>
          <w:color w:val="22201D"/>
          <w:sz w:val="24"/>
          <w:szCs w:val="24"/>
          <w:lang w:val="fr-FR"/>
        </w:rPr>
        <w:lastRenderedPageBreak/>
        <w:t>Course Calendar (Second Semester)</w:t>
      </w:r>
      <w:r w:rsidR="000347A5" w:rsidRPr="000347A5">
        <w:rPr>
          <w:rFonts w:eastAsia="Times New Roman" w:cs="Tahoma"/>
          <w:b/>
          <w:bCs/>
          <w:color w:val="22201D"/>
          <w:sz w:val="24"/>
          <w:szCs w:val="24"/>
          <w:lang w:val="fr-FR"/>
        </w:rPr>
        <w:t xml:space="preserve"> – la science et la technologie, </w:t>
      </w:r>
      <w:r w:rsidR="0050484E">
        <w:rPr>
          <w:rFonts w:eastAsia="Times New Roman" w:cs="Tahoma"/>
          <w:b/>
          <w:bCs/>
          <w:color w:val="22201D"/>
          <w:sz w:val="24"/>
          <w:szCs w:val="24"/>
          <w:lang w:val="fr-FR"/>
        </w:rPr>
        <w:t>les défis mondiaux</w:t>
      </w:r>
      <w:r w:rsidR="000347A5">
        <w:rPr>
          <w:rFonts w:eastAsia="Times New Roman" w:cs="Tahoma"/>
          <w:b/>
          <w:bCs/>
          <w:color w:val="22201D"/>
          <w:sz w:val="24"/>
          <w:szCs w:val="24"/>
          <w:lang w:val="fr-FR"/>
        </w:rPr>
        <w:t>, l</w:t>
      </w:r>
      <w:r w:rsidR="002464FA">
        <w:rPr>
          <w:rFonts w:eastAsia="Times New Roman" w:cs="Tahoma"/>
          <w:b/>
          <w:bCs/>
          <w:color w:val="22201D"/>
          <w:sz w:val="24"/>
          <w:szCs w:val="24"/>
          <w:lang w:val="fr-FR"/>
        </w:rPr>
        <w:t>’esthétique</w:t>
      </w:r>
    </w:p>
    <w:p w:rsidR="00A447AE" w:rsidRPr="00C33FDA" w:rsidRDefault="00A447AE" w:rsidP="00A447AE">
      <w:pPr>
        <w:shd w:val="clear" w:color="auto" w:fill="FFFFFF"/>
        <w:spacing w:before="100" w:beforeAutospacing="1" w:after="100" w:afterAutospacing="1" w:line="240" w:lineRule="auto"/>
        <w:rPr>
          <w:rFonts w:eastAsia="Times New Roman" w:cs="Tahoma"/>
          <w:color w:val="22201D"/>
          <w:sz w:val="24"/>
          <w:szCs w:val="24"/>
        </w:rPr>
      </w:pPr>
      <w:r w:rsidRPr="00C33FDA">
        <w:rPr>
          <w:rFonts w:eastAsia="Times New Roman" w:cs="Tahoma"/>
          <w:color w:val="22201D"/>
          <w:sz w:val="24"/>
          <w:szCs w:val="24"/>
        </w:rPr>
        <w:t xml:space="preserve">Grammar </w:t>
      </w:r>
      <w:r w:rsidR="000347A5" w:rsidRPr="00C33FDA">
        <w:rPr>
          <w:rFonts w:eastAsia="Times New Roman" w:cs="Tahoma"/>
          <w:color w:val="22201D"/>
          <w:sz w:val="24"/>
          <w:szCs w:val="24"/>
        </w:rPr>
        <w:t>review:</w:t>
      </w:r>
      <w:r w:rsidRPr="00C33FDA">
        <w:rPr>
          <w:rFonts w:eastAsia="Times New Roman" w:cs="Tahoma"/>
          <w:color w:val="22201D"/>
          <w:sz w:val="24"/>
          <w:szCs w:val="24"/>
        </w:rPr>
        <w:t xml:space="preserve">  </w:t>
      </w:r>
    </w:p>
    <w:p w:rsidR="00A447AE" w:rsidRDefault="008E6267" w:rsidP="000347A5">
      <w:pPr>
        <w:pStyle w:val="ListParagraph"/>
        <w:numPr>
          <w:ilvl w:val="0"/>
          <w:numId w:val="14"/>
        </w:numPr>
        <w:shd w:val="clear" w:color="auto" w:fill="FFFFFF"/>
        <w:spacing w:before="100" w:beforeAutospacing="1" w:after="100" w:afterAutospacing="1" w:line="240" w:lineRule="auto"/>
        <w:rPr>
          <w:rFonts w:eastAsia="Times New Roman" w:cs="Tahoma"/>
          <w:color w:val="22201D"/>
          <w:sz w:val="24"/>
          <w:szCs w:val="24"/>
        </w:rPr>
      </w:pPr>
      <w:r>
        <w:rPr>
          <w:rFonts w:eastAsia="Times New Roman" w:cs="Tahoma"/>
          <w:color w:val="22201D"/>
          <w:sz w:val="24"/>
          <w:szCs w:val="24"/>
        </w:rPr>
        <w:t>Miscellaneous grammar points as needed</w:t>
      </w:r>
    </w:p>
    <w:p w:rsidR="000347A5" w:rsidRDefault="000347A5" w:rsidP="000347A5">
      <w:pPr>
        <w:shd w:val="clear" w:color="auto" w:fill="FFFFFF"/>
        <w:spacing w:before="100" w:beforeAutospacing="1" w:after="100" w:afterAutospacing="1" w:line="240" w:lineRule="auto"/>
        <w:rPr>
          <w:rFonts w:eastAsia="Times New Roman" w:cs="Tahoma"/>
          <w:color w:val="22201D"/>
          <w:sz w:val="24"/>
          <w:szCs w:val="24"/>
        </w:rPr>
      </w:pPr>
      <w:r w:rsidRPr="000347A5">
        <w:rPr>
          <w:rFonts w:eastAsia="Times New Roman" w:cs="Tahoma"/>
          <w:color w:val="22201D"/>
          <w:sz w:val="24"/>
          <w:szCs w:val="24"/>
        </w:rPr>
        <w:t>Vocabulary:</w:t>
      </w:r>
    </w:p>
    <w:p w:rsidR="00D5088E" w:rsidRPr="000347A5" w:rsidRDefault="00FF690C" w:rsidP="00D5088E">
      <w:pPr>
        <w:pStyle w:val="ListParagraph"/>
        <w:numPr>
          <w:ilvl w:val="0"/>
          <w:numId w:val="13"/>
        </w:numPr>
        <w:shd w:val="clear" w:color="auto" w:fill="FFFFFF"/>
        <w:spacing w:before="100" w:beforeAutospacing="1" w:after="100" w:afterAutospacing="1" w:line="240" w:lineRule="auto"/>
        <w:rPr>
          <w:rFonts w:eastAsia="Times New Roman" w:cs="Tahoma"/>
          <w:color w:val="22201D"/>
          <w:sz w:val="24"/>
          <w:szCs w:val="24"/>
        </w:rPr>
      </w:pPr>
      <w:r>
        <w:rPr>
          <w:rFonts w:eastAsia="Times New Roman" w:cs="Tahoma"/>
          <w:color w:val="22201D"/>
          <w:sz w:val="24"/>
          <w:szCs w:val="24"/>
        </w:rPr>
        <w:t xml:space="preserve">6d - </w:t>
      </w:r>
      <w:r w:rsidR="00D5088E" w:rsidRPr="000347A5">
        <w:rPr>
          <w:rFonts w:eastAsia="Times New Roman" w:cs="Tahoma"/>
          <w:color w:val="22201D"/>
          <w:sz w:val="24"/>
          <w:szCs w:val="24"/>
        </w:rPr>
        <w:t>L</w:t>
      </w:r>
      <w:r w:rsidR="00D5088E" w:rsidRPr="000347A5">
        <w:rPr>
          <w:sz w:val="24"/>
          <w:szCs w:val="24"/>
        </w:rPr>
        <w:t xml:space="preserve">a </w:t>
      </w:r>
      <w:proofErr w:type="spellStart"/>
      <w:r w:rsidR="00D5088E" w:rsidRPr="000347A5">
        <w:rPr>
          <w:sz w:val="24"/>
          <w:szCs w:val="24"/>
        </w:rPr>
        <w:t>quête</w:t>
      </w:r>
      <w:proofErr w:type="spellEnd"/>
      <w:r w:rsidR="00D5088E" w:rsidRPr="000347A5">
        <w:rPr>
          <w:sz w:val="24"/>
          <w:szCs w:val="24"/>
        </w:rPr>
        <w:t xml:space="preserve"> de </w:t>
      </w:r>
      <w:proofErr w:type="spellStart"/>
      <w:r w:rsidR="00D5088E" w:rsidRPr="000347A5">
        <w:rPr>
          <w:sz w:val="24"/>
          <w:szCs w:val="24"/>
        </w:rPr>
        <w:t>soi</w:t>
      </w:r>
      <w:proofErr w:type="spellEnd"/>
      <w:r w:rsidR="00D5088E" w:rsidRPr="000347A5">
        <w:rPr>
          <w:sz w:val="24"/>
          <w:szCs w:val="24"/>
        </w:rPr>
        <w:t>: alienation and assimilation, beliefs and values, language and identity, multiculturalism, nationalism, and patriotism</w:t>
      </w:r>
    </w:p>
    <w:p w:rsidR="00FF690C" w:rsidRPr="00FF690C" w:rsidRDefault="00FF690C" w:rsidP="00FF690C">
      <w:pPr>
        <w:pStyle w:val="ListParagraph"/>
        <w:numPr>
          <w:ilvl w:val="0"/>
          <w:numId w:val="13"/>
        </w:numPr>
        <w:spacing w:after="0"/>
        <w:rPr>
          <w:sz w:val="24"/>
          <w:szCs w:val="24"/>
        </w:rPr>
      </w:pPr>
      <w:r>
        <w:rPr>
          <w:sz w:val="24"/>
          <w:szCs w:val="24"/>
        </w:rPr>
        <w:t xml:space="preserve">6b - </w:t>
      </w:r>
      <w:r w:rsidRPr="000347A5">
        <w:rPr>
          <w:sz w:val="24"/>
          <w:szCs w:val="24"/>
        </w:rPr>
        <w:t xml:space="preserve">La science et la </w:t>
      </w:r>
      <w:proofErr w:type="spellStart"/>
      <w:r w:rsidRPr="000347A5">
        <w:rPr>
          <w:sz w:val="24"/>
          <w:szCs w:val="24"/>
        </w:rPr>
        <w:t>technologie</w:t>
      </w:r>
      <w:proofErr w:type="spellEnd"/>
      <w:r w:rsidRPr="000347A5">
        <w:rPr>
          <w:sz w:val="24"/>
          <w:szCs w:val="24"/>
        </w:rPr>
        <w:t>:  Current Research Topics/ Discoveries and Inventions/ Ethical Questions/ Future Technologies/ Intellectual Property/ The New Media/ Social Impact of Technology</w:t>
      </w:r>
    </w:p>
    <w:p w:rsidR="00D5088E" w:rsidRDefault="00FF690C" w:rsidP="00D5088E">
      <w:pPr>
        <w:pStyle w:val="ListParagraph"/>
        <w:numPr>
          <w:ilvl w:val="0"/>
          <w:numId w:val="13"/>
        </w:numPr>
        <w:spacing w:after="0"/>
        <w:rPr>
          <w:sz w:val="24"/>
          <w:szCs w:val="24"/>
        </w:rPr>
      </w:pPr>
      <w:r>
        <w:rPr>
          <w:sz w:val="24"/>
          <w:szCs w:val="24"/>
        </w:rPr>
        <w:t xml:space="preserve">6a - </w:t>
      </w:r>
      <w:r w:rsidR="00D5088E" w:rsidRPr="000347A5">
        <w:rPr>
          <w:sz w:val="24"/>
          <w:szCs w:val="24"/>
        </w:rPr>
        <w:t xml:space="preserve">Les </w:t>
      </w:r>
      <w:proofErr w:type="spellStart"/>
      <w:r w:rsidR="00D5088E" w:rsidRPr="000347A5">
        <w:rPr>
          <w:sz w:val="24"/>
          <w:szCs w:val="24"/>
        </w:rPr>
        <w:t>défis</w:t>
      </w:r>
      <w:proofErr w:type="spellEnd"/>
      <w:r w:rsidR="00D5088E" w:rsidRPr="000347A5">
        <w:rPr>
          <w:sz w:val="24"/>
          <w:szCs w:val="24"/>
        </w:rPr>
        <w:t xml:space="preserve"> </w:t>
      </w:r>
      <w:proofErr w:type="spellStart"/>
      <w:r w:rsidR="00D5088E" w:rsidRPr="000347A5">
        <w:rPr>
          <w:sz w:val="24"/>
          <w:szCs w:val="24"/>
        </w:rPr>
        <w:t>mondiaux</w:t>
      </w:r>
      <w:proofErr w:type="spellEnd"/>
      <w:r w:rsidR="00D5088E" w:rsidRPr="000347A5">
        <w:rPr>
          <w:sz w:val="24"/>
          <w:szCs w:val="24"/>
        </w:rPr>
        <w:t>:  the economy, the environment, health, human rights, nutrition and food safety, peace, and war.</w:t>
      </w:r>
    </w:p>
    <w:p w:rsidR="00FF690C" w:rsidRPr="00D5088E" w:rsidRDefault="00FF690C" w:rsidP="00D5088E">
      <w:pPr>
        <w:pStyle w:val="ListParagraph"/>
        <w:numPr>
          <w:ilvl w:val="0"/>
          <w:numId w:val="13"/>
        </w:numPr>
        <w:spacing w:after="0"/>
        <w:rPr>
          <w:sz w:val="24"/>
          <w:szCs w:val="24"/>
        </w:rPr>
      </w:pPr>
      <w:r>
        <w:rPr>
          <w:sz w:val="24"/>
          <w:szCs w:val="24"/>
        </w:rPr>
        <w:t xml:space="preserve">6f - </w:t>
      </w:r>
      <w:proofErr w:type="spellStart"/>
      <w:r>
        <w:rPr>
          <w:sz w:val="24"/>
          <w:szCs w:val="24"/>
        </w:rPr>
        <w:t>L’esthétique</w:t>
      </w:r>
      <w:proofErr w:type="spellEnd"/>
      <w:r>
        <w:rPr>
          <w:sz w:val="24"/>
          <w:szCs w:val="24"/>
        </w:rPr>
        <w:t>:</w:t>
      </w:r>
      <w:r w:rsidRPr="000347A5">
        <w:rPr>
          <w:sz w:val="24"/>
          <w:szCs w:val="24"/>
        </w:rPr>
        <w:t xml:space="preserve"> Ideals of Beauty/ Literature/ Music/ Visual Arts</w:t>
      </w:r>
    </w:p>
    <w:p w:rsidR="002464FA" w:rsidRPr="002464FA" w:rsidRDefault="002464FA" w:rsidP="00215FD6">
      <w:pPr>
        <w:shd w:val="clear" w:color="auto" w:fill="FFFFFF"/>
        <w:spacing w:before="100" w:beforeAutospacing="1" w:after="100" w:afterAutospacing="1" w:line="240" w:lineRule="auto"/>
        <w:rPr>
          <w:rFonts w:eastAsia="Times New Roman" w:cs="Tahoma"/>
          <w:color w:val="22201D"/>
          <w:sz w:val="24"/>
          <w:szCs w:val="24"/>
        </w:rPr>
      </w:pPr>
      <w:r w:rsidRPr="00C33FDA">
        <w:rPr>
          <w:rFonts w:eastAsia="Times New Roman" w:cs="Tahoma"/>
          <w:color w:val="22201D"/>
          <w:sz w:val="24"/>
          <w:szCs w:val="24"/>
        </w:rPr>
        <w:t>This course is designed in such a way as to use various literary and cinematic works in French to allow students to develop the four language skills while exploring the six cultural themes.  The academic year is divided into units based on the 6 global themes.  Within each unit, students work to improve their competency through formal and informal reading, writing, and listening activities.</w:t>
      </w:r>
      <w:r>
        <w:rPr>
          <w:rFonts w:eastAsia="Times New Roman" w:cs="Tahoma"/>
          <w:color w:val="22201D"/>
          <w:sz w:val="24"/>
          <w:szCs w:val="24"/>
        </w:rPr>
        <w:t xml:space="preserve">  The following films and novels will be studied in part or in their entirety, time permitting.</w:t>
      </w:r>
    </w:p>
    <w:p w:rsidR="002464FA" w:rsidRDefault="002464FA">
      <w:pPr>
        <w:rPr>
          <w:sz w:val="24"/>
          <w:szCs w:val="24"/>
        </w:rPr>
      </w:pPr>
      <w:r>
        <w:rPr>
          <w:sz w:val="24"/>
          <w:szCs w:val="24"/>
        </w:rPr>
        <w:t>Readings</w:t>
      </w:r>
      <w:r w:rsidR="008E6267">
        <w:rPr>
          <w:sz w:val="24"/>
          <w:szCs w:val="24"/>
        </w:rPr>
        <w:t xml:space="preserve"> and films</w:t>
      </w:r>
      <w:r>
        <w:rPr>
          <w:sz w:val="24"/>
          <w:szCs w:val="24"/>
        </w:rPr>
        <w:t xml:space="preserve"> may include:</w:t>
      </w:r>
    </w:p>
    <w:p w:rsidR="00FF690C" w:rsidRPr="006B2B91" w:rsidRDefault="00FF690C" w:rsidP="00FF690C">
      <w:pPr>
        <w:pStyle w:val="ListParagraph"/>
        <w:numPr>
          <w:ilvl w:val="0"/>
          <w:numId w:val="29"/>
        </w:numPr>
        <w:rPr>
          <w:sz w:val="24"/>
          <w:szCs w:val="24"/>
          <w:lang w:val="fr-FR"/>
        </w:rPr>
      </w:pPr>
      <w:r>
        <w:rPr>
          <w:rFonts w:eastAsia="Times New Roman" w:cs="Tahoma"/>
          <w:bCs/>
          <w:color w:val="22201D"/>
          <w:sz w:val="24"/>
          <w:szCs w:val="24"/>
          <w:lang w:val="fr-FR"/>
        </w:rPr>
        <w:t>La réclusion solitaire – Tahar Ben Jelloun [</w:t>
      </w:r>
      <w:r w:rsidRPr="00FF690C">
        <w:rPr>
          <w:rFonts w:eastAsia="Times New Roman" w:cs="Tahoma"/>
          <w:b/>
          <w:bCs/>
          <w:color w:val="22201D"/>
          <w:sz w:val="24"/>
          <w:szCs w:val="24"/>
          <w:lang w:val="fr-FR"/>
        </w:rPr>
        <w:t>6a</w:t>
      </w:r>
      <w:r>
        <w:rPr>
          <w:rFonts w:eastAsia="Times New Roman" w:cs="Tahoma"/>
          <w:b/>
          <w:bCs/>
          <w:color w:val="22201D"/>
          <w:sz w:val="24"/>
          <w:szCs w:val="24"/>
          <w:lang w:val="fr-FR"/>
        </w:rPr>
        <w:t>, 6d</w:t>
      </w:r>
      <w:r>
        <w:rPr>
          <w:rFonts w:eastAsia="Times New Roman" w:cs="Tahoma"/>
          <w:bCs/>
          <w:color w:val="22201D"/>
          <w:sz w:val="24"/>
          <w:szCs w:val="24"/>
          <w:lang w:val="fr-FR"/>
        </w:rPr>
        <w:t>]</w:t>
      </w:r>
    </w:p>
    <w:p w:rsidR="00FF690C" w:rsidRPr="002464FA" w:rsidRDefault="00FF690C" w:rsidP="00FF690C">
      <w:pPr>
        <w:pStyle w:val="ListParagraph"/>
        <w:numPr>
          <w:ilvl w:val="0"/>
          <w:numId w:val="29"/>
        </w:numPr>
        <w:spacing w:after="0"/>
        <w:rPr>
          <w:sz w:val="24"/>
          <w:szCs w:val="24"/>
          <w:lang w:val="fr-FR"/>
        </w:rPr>
      </w:pPr>
      <w:r w:rsidRPr="00DC3BFC">
        <w:rPr>
          <w:sz w:val="24"/>
          <w:szCs w:val="24"/>
          <w:lang w:val="fr-FR"/>
        </w:rPr>
        <w:t>Le racism</w:t>
      </w:r>
      <w:r>
        <w:rPr>
          <w:sz w:val="24"/>
          <w:szCs w:val="24"/>
          <w:lang w:val="fr-FR"/>
        </w:rPr>
        <w:t>e</w:t>
      </w:r>
      <w:r w:rsidRPr="00DC3BFC">
        <w:rPr>
          <w:sz w:val="24"/>
          <w:szCs w:val="24"/>
          <w:lang w:val="fr-FR"/>
        </w:rPr>
        <w:t xml:space="preserve"> expliqué à ma fille, Tahar Ben Jelloun</w:t>
      </w:r>
      <w:r>
        <w:rPr>
          <w:sz w:val="24"/>
          <w:szCs w:val="24"/>
          <w:lang w:val="fr-FR"/>
        </w:rPr>
        <w:t xml:space="preserve"> [</w:t>
      </w:r>
      <w:r w:rsidRPr="006B2B91">
        <w:rPr>
          <w:b/>
          <w:sz w:val="24"/>
          <w:szCs w:val="24"/>
          <w:lang w:val="fr-FR"/>
        </w:rPr>
        <w:t>6a</w:t>
      </w:r>
      <w:r>
        <w:rPr>
          <w:sz w:val="24"/>
          <w:szCs w:val="24"/>
          <w:lang w:val="fr-FR"/>
        </w:rPr>
        <w:t>] (Allons au-delà)</w:t>
      </w:r>
    </w:p>
    <w:p w:rsidR="002464FA" w:rsidRPr="002464FA" w:rsidRDefault="002464FA" w:rsidP="002464FA">
      <w:pPr>
        <w:pStyle w:val="ListParagraph"/>
        <w:numPr>
          <w:ilvl w:val="0"/>
          <w:numId w:val="29"/>
        </w:numPr>
        <w:rPr>
          <w:sz w:val="24"/>
          <w:szCs w:val="24"/>
          <w:lang w:val="fr-FR"/>
        </w:rPr>
      </w:pPr>
      <w:r w:rsidRPr="002464FA">
        <w:rPr>
          <w:sz w:val="24"/>
          <w:szCs w:val="24"/>
          <w:lang w:val="fr-FR"/>
        </w:rPr>
        <w:t>La fin des livres Albert Robida et Octave Uzanne</w:t>
      </w:r>
      <w:r>
        <w:rPr>
          <w:sz w:val="24"/>
          <w:szCs w:val="24"/>
          <w:lang w:val="fr-FR"/>
        </w:rPr>
        <w:t xml:space="preserve"> (Allons au-delà) </w:t>
      </w:r>
      <w:r w:rsidRPr="002464FA">
        <w:rPr>
          <w:rFonts w:eastAsia="Times New Roman" w:cs="Tahoma"/>
          <w:color w:val="22201D"/>
          <w:sz w:val="24"/>
          <w:szCs w:val="24"/>
          <w:lang w:val="fr-FR"/>
        </w:rPr>
        <w:t> </w:t>
      </w:r>
      <w:r w:rsidRPr="002464FA">
        <w:rPr>
          <w:rFonts w:eastAsia="Times New Roman" w:cs="Tahoma"/>
          <w:bCs/>
          <w:color w:val="22201D"/>
          <w:sz w:val="24"/>
          <w:szCs w:val="24"/>
          <w:lang w:val="fr-FR"/>
        </w:rPr>
        <w:t>[</w:t>
      </w:r>
      <w:r w:rsidRPr="006B2B91">
        <w:rPr>
          <w:rFonts w:eastAsia="Times New Roman" w:cs="Tahoma"/>
          <w:b/>
          <w:bCs/>
          <w:color w:val="22201D"/>
          <w:sz w:val="24"/>
          <w:szCs w:val="24"/>
          <w:lang w:val="fr-FR"/>
        </w:rPr>
        <w:t>CR6b</w:t>
      </w:r>
      <w:r w:rsidRPr="002464FA">
        <w:rPr>
          <w:rFonts w:eastAsia="Times New Roman" w:cs="Tahoma"/>
          <w:bCs/>
          <w:color w:val="22201D"/>
          <w:sz w:val="24"/>
          <w:szCs w:val="24"/>
          <w:lang w:val="fr-FR"/>
        </w:rPr>
        <w:t>]</w:t>
      </w:r>
    </w:p>
    <w:p w:rsidR="002464FA" w:rsidRDefault="002464FA" w:rsidP="002464FA">
      <w:pPr>
        <w:pStyle w:val="ListParagraph"/>
        <w:numPr>
          <w:ilvl w:val="0"/>
          <w:numId w:val="29"/>
        </w:numPr>
        <w:rPr>
          <w:sz w:val="24"/>
          <w:szCs w:val="24"/>
          <w:lang w:val="fr-FR"/>
        </w:rPr>
      </w:pPr>
      <w:r>
        <w:rPr>
          <w:sz w:val="24"/>
          <w:szCs w:val="24"/>
          <w:lang w:val="fr-FR"/>
        </w:rPr>
        <w:t xml:space="preserve">La mauvaise surprise Kindle (Allons au-delà) </w:t>
      </w:r>
      <w:r w:rsidRPr="002464FA">
        <w:rPr>
          <w:rFonts w:eastAsia="Times New Roman" w:cs="Tahoma"/>
          <w:color w:val="22201D"/>
          <w:sz w:val="24"/>
          <w:szCs w:val="24"/>
          <w:lang w:val="fr-FR"/>
        </w:rPr>
        <w:t> </w:t>
      </w:r>
      <w:r w:rsidRPr="002464FA">
        <w:rPr>
          <w:rFonts w:eastAsia="Times New Roman" w:cs="Tahoma"/>
          <w:bCs/>
          <w:color w:val="22201D"/>
          <w:sz w:val="24"/>
          <w:szCs w:val="24"/>
          <w:lang w:val="fr-FR"/>
        </w:rPr>
        <w:t>[</w:t>
      </w:r>
      <w:r w:rsidRPr="006B2B91">
        <w:rPr>
          <w:rFonts w:eastAsia="Times New Roman" w:cs="Tahoma"/>
          <w:b/>
          <w:bCs/>
          <w:color w:val="22201D"/>
          <w:sz w:val="24"/>
          <w:szCs w:val="24"/>
          <w:lang w:val="fr-FR"/>
        </w:rPr>
        <w:t>CR6b</w:t>
      </w:r>
      <w:r w:rsidRPr="002464FA">
        <w:rPr>
          <w:rFonts w:eastAsia="Times New Roman" w:cs="Tahoma"/>
          <w:bCs/>
          <w:color w:val="22201D"/>
          <w:sz w:val="24"/>
          <w:szCs w:val="24"/>
          <w:lang w:val="fr-FR"/>
        </w:rPr>
        <w:t>]</w:t>
      </w:r>
    </w:p>
    <w:p w:rsidR="00FF690C" w:rsidRDefault="00FF690C" w:rsidP="00FF690C">
      <w:pPr>
        <w:pStyle w:val="ListParagraph"/>
        <w:numPr>
          <w:ilvl w:val="0"/>
          <w:numId w:val="29"/>
        </w:numPr>
        <w:spacing w:after="0"/>
        <w:rPr>
          <w:sz w:val="24"/>
          <w:szCs w:val="24"/>
          <w:lang w:val="fr-FR"/>
        </w:rPr>
      </w:pPr>
      <w:r>
        <w:rPr>
          <w:sz w:val="24"/>
          <w:szCs w:val="24"/>
          <w:lang w:val="fr-FR"/>
        </w:rPr>
        <w:t xml:space="preserve">Le recyclage en France : on croule sous les déchets, Allons au-delà </w:t>
      </w:r>
      <w:r w:rsidRPr="006B2B91">
        <w:rPr>
          <w:b/>
          <w:sz w:val="24"/>
          <w:szCs w:val="24"/>
          <w:lang w:val="fr-FR"/>
        </w:rPr>
        <w:t xml:space="preserve">[6a] </w:t>
      </w:r>
    </w:p>
    <w:p w:rsidR="00FF690C" w:rsidRDefault="00FF690C" w:rsidP="00FF690C">
      <w:pPr>
        <w:pStyle w:val="ListParagraph"/>
        <w:numPr>
          <w:ilvl w:val="0"/>
          <w:numId w:val="29"/>
        </w:numPr>
        <w:rPr>
          <w:sz w:val="24"/>
          <w:szCs w:val="24"/>
        </w:rPr>
      </w:pPr>
      <w:r w:rsidRPr="002464FA">
        <w:rPr>
          <w:sz w:val="24"/>
          <w:szCs w:val="24"/>
        </w:rPr>
        <w:t>Current articles related to science and technology</w:t>
      </w:r>
      <w:r>
        <w:rPr>
          <w:sz w:val="24"/>
          <w:szCs w:val="24"/>
        </w:rPr>
        <w:t xml:space="preserve"> </w:t>
      </w:r>
      <w:r w:rsidRPr="000347A5">
        <w:rPr>
          <w:rFonts w:eastAsia="Times New Roman" w:cs="Tahoma"/>
          <w:color w:val="22201D"/>
          <w:sz w:val="24"/>
          <w:szCs w:val="24"/>
        </w:rPr>
        <w:t> </w:t>
      </w:r>
      <w:r w:rsidRPr="000347A5">
        <w:rPr>
          <w:rFonts w:eastAsia="Times New Roman" w:cs="Tahoma"/>
          <w:bCs/>
          <w:color w:val="22201D"/>
          <w:sz w:val="24"/>
          <w:szCs w:val="24"/>
        </w:rPr>
        <w:t>[</w:t>
      </w:r>
      <w:r w:rsidRPr="006B2B91">
        <w:rPr>
          <w:rFonts w:eastAsia="Times New Roman" w:cs="Tahoma"/>
          <w:b/>
          <w:bCs/>
          <w:color w:val="22201D"/>
          <w:sz w:val="24"/>
          <w:szCs w:val="24"/>
        </w:rPr>
        <w:t>CR6b</w:t>
      </w:r>
      <w:r w:rsidRPr="000347A5">
        <w:rPr>
          <w:rFonts w:eastAsia="Times New Roman" w:cs="Tahoma"/>
          <w:bCs/>
          <w:color w:val="22201D"/>
          <w:sz w:val="24"/>
          <w:szCs w:val="24"/>
        </w:rPr>
        <w:t>]</w:t>
      </w:r>
    </w:p>
    <w:p w:rsidR="002464FA" w:rsidRDefault="002464FA" w:rsidP="002464FA">
      <w:pPr>
        <w:pStyle w:val="ListParagraph"/>
        <w:numPr>
          <w:ilvl w:val="0"/>
          <w:numId w:val="29"/>
        </w:numPr>
        <w:rPr>
          <w:sz w:val="24"/>
          <w:szCs w:val="24"/>
          <w:lang w:val="fr-FR"/>
        </w:rPr>
      </w:pPr>
      <w:r>
        <w:rPr>
          <w:sz w:val="24"/>
          <w:szCs w:val="24"/>
          <w:lang w:val="fr-FR"/>
        </w:rPr>
        <w:t xml:space="preserve">La Réunion, perle de l’humanité – Le Figaro (Allons au-delà) </w:t>
      </w:r>
      <w:r w:rsidRPr="002464FA">
        <w:rPr>
          <w:rFonts w:eastAsia="Times New Roman" w:cs="Tahoma"/>
          <w:bCs/>
          <w:color w:val="22201D"/>
          <w:sz w:val="24"/>
          <w:szCs w:val="24"/>
          <w:lang w:val="fr-FR"/>
        </w:rPr>
        <w:t>[</w:t>
      </w:r>
      <w:r w:rsidRPr="006B2B91">
        <w:rPr>
          <w:rFonts w:eastAsia="Times New Roman" w:cs="Tahoma"/>
          <w:b/>
          <w:bCs/>
          <w:color w:val="22201D"/>
          <w:sz w:val="24"/>
          <w:szCs w:val="24"/>
          <w:lang w:val="fr-FR"/>
        </w:rPr>
        <w:t>CR6f</w:t>
      </w:r>
      <w:r w:rsidRPr="002464FA">
        <w:rPr>
          <w:rFonts w:eastAsia="Times New Roman" w:cs="Tahoma"/>
          <w:bCs/>
          <w:color w:val="22201D"/>
          <w:sz w:val="24"/>
          <w:szCs w:val="24"/>
          <w:lang w:val="fr-FR"/>
        </w:rPr>
        <w:t>]</w:t>
      </w:r>
    </w:p>
    <w:p w:rsidR="002464FA" w:rsidRPr="000C1334" w:rsidRDefault="002464FA" w:rsidP="002464FA">
      <w:pPr>
        <w:pStyle w:val="ListParagraph"/>
        <w:numPr>
          <w:ilvl w:val="0"/>
          <w:numId w:val="29"/>
        </w:numPr>
        <w:rPr>
          <w:sz w:val="24"/>
          <w:szCs w:val="24"/>
          <w:lang w:val="fr-FR"/>
        </w:rPr>
      </w:pPr>
      <w:r>
        <w:rPr>
          <w:sz w:val="24"/>
          <w:szCs w:val="24"/>
          <w:lang w:val="fr-FR"/>
        </w:rPr>
        <w:t xml:space="preserve">Mémorables Misérables – L’Express (Allons au-delà) </w:t>
      </w:r>
      <w:r w:rsidRPr="002464FA">
        <w:rPr>
          <w:rFonts w:eastAsia="Times New Roman" w:cs="Tahoma"/>
          <w:bCs/>
          <w:color w:val="22201D"/>
          <w:sz w:val="24"/>
          <w:szCs w:val="24"/>
          <w:lang w:val="fr-FR"/>
        </w:rPr>
        <w:t>[</w:t>
      </w:r>
      <w:r w:rsidRPr="006B2B91">
        <w:rPr>
          <w:rFonts w:eastAsia="Times New Roman" w:cs="Tahoma"/>
          <w:b/>
          <w:bCs/>
          <w:color w:val="22201D"/>
          <w:sz w:val="24"/>
          <w:szCs w:val="24"/>
          <w:lang w:val="fr-FR"/>
        </w:rPr>
        <w:t>CR6f</w:t>
      </w:r>
      <w:r w:rsidRPr="002464FA">
        <w:rPr>
          <w:rFonts w:eastAsia="Times New Roman" w:cs="Tahoma"/>
          <w:bCs/>
          <w:color w:val="22201D"/>
          <w:sz w:val="24"/>
          <w:szCs w:val="24"/>
          <w:lang w:val="fr-FR"/>
        </w:rPr>
        <w:t>]</w:t>
      </w:r>
    </w:p>
    <w:p w:rsidR="000C1334" w:rsidRDefault="000C1334" w:rsidP="000C1334">
      <w:pPr>
        <w:pStyle w:val="ListParagraph"/>
        <w:numPr>
          <w:ilvl w:val="0"/>
          <w:numId w:val="29"/>
        </w:numPr>
        <w:spacing w:after="0"/>
        <w:rPr>
          <w:sz w:val="24"/>
          <w:szCs w:val="24"/>
          <w:lang w:val="fr-FR"/>
        </w:rPr>
      </w:pPr>
      <w:r>
        <w:rPr>
          <w:sz w:val="24"/>
          <w:szCs w:val="24"/>
          <w:lang w:val="fr-FR"/>
        </w:rPr>
        <w:t>Du contrat social – Rousseau [</w:t>
      </w:r>
      <w:r w:rsidRPr="006B2B91">
        <w:rPr>
          <w:b/>
          <w:sz w:val="24"/>
          <w:szCs w:val="24"/>
          <w:lang w:val="fr-FR"/>
        </w:rPr>
        <w:t>6a, 6d, 6e</w:t>
      </w:r>
      <w:r>
        <w:rPr>
          <w:sz w:val="24"/>
          <w:szCs w:val="24"/>
          <w:lang w:val="fr-FR"/>
        </w:rPr>
        <w:t>] (Allons au-delà)</w:t>
      </w:r>
    </w:p>
    <w:p w:rsidR="000C1334" w:rsidRDefault="000C1334" w:rsidP="000C1334">
      <w:pPr>
        <w:pStyle w:val="ListParagraph"/>
        <w:numPr>
          <w:ilvl w:val="0"/>
          <w:numId w:val="29"/>
        </w:numPr>
        <w:spacing w:after="0"/>
        <w:rPr>
          <w:sz w:val="24"/>
          <w:szCs w:val="24"/>
          <w:lang w:val="fr-FR"/>
        </w:rPr>
      </w:pPr>
      <w:r>
        <w:rPr>
          <w:sz w:val="24"/>
          <w:szCs w:val="24"/>
          <w:lang w:val="fr-FR"/>
        </w:rPr>
        <w:t>La déclaration des droits de l’homme et du citoyen [</w:t>
      </w:r>
      <w:r w:rsidRPr="006B2B91">
        <w:rPr>
          <w:b/>
          <w:sz w:val="24"/>
          <w:szCs w:val="24"/>
          <w:lang w:val="fr-FR"/>
        </w:rPr>
        <w:t xml:space="preserve">6a, 6d 6e] </w:t>
      </w:r>
      <w:r>
        <w:rPr>
          <w:sz w:val="24"/>
          <w:szCs w:val="24"/>
          <w:lang w:val="fr-FR"/>
        </w:rPr>
        <w:t>(Allons au-delà)</w:t>
      </w:r>
    </w:p>
    <w:p w:rsidR="000C1334" w:rsidRDefault="000C1334" w:rsidP="000C1334">
      <w:pPr>
        <w:pStyle w:val="ListParagraph"/>
        <w:numPr>
          <w:ilvl w:val="0"/>
          <w:numId w:val="29"/>
        </w:numPr>
        <w:spacing w:after="0"/>
        <w:rPr>
          <w:sz w:val="24"/>
          <w:szCs w:val="24"/>
          <w:lang w:val="fr-FR"/>
        </w:rPr>
      </w:pPr>
      <w:r>
        <w:rPr>
          <w:sz w:val="24"/>
          <w:szCs w:val="24"/>
          <w:lang w:val="fr-FR"/>
        </w:rPr>
        <w:t>La lettre de Guy Môquet – Guy Môquet [</w:t>
      </w:r>
      <w:r w:rsidRPr="006B2B91">
        <w:rPr>
          <w:b/>
          <w:sz w:val="24"/>
          <w:szCs w:val="24"/>
          <w:lang w:val="fr-FR"/>
        </w:rPr>
        <w:t>6a</w:t>
      </w:r>
      <w:r>
        <w:rPr>
          <w:sz w:val="24"/>
          <w:szCs w:val="24"/>
          <w:lang w:val="fr-FR"/>
        </w:rPr>
        <w:t>] (Allons au-delà)</w:t>
      </w:r>
    </w:p>
    <w:p w:rsidR="000C1334" w:rsidRPr="000C1334" w:rsidRDefault="000C1334" w:rsidP="000C1334">
      <w:pPr>
        <w:ind w:left="360"/>
        <w:rPr>
          <w:sz w:val="24"/>
          <w:szCs w:val="24"/>
          <w:lang w:val="fr-FR"/>
        </w:rPr>
      </w:pPr>
    </w:p>
    <w:p w:rsidR="000318BE" w:rsidRPr="00C33FDA" w:rsidRDefault="000318BE" w:rsidP="000318BE">
      <w:pPr>
        <w:shd w:val="clear" w:color="auto" w:fill="FFFFFF"/>
        <w:spacing w:before="100" w:beforeAutospacing="1" w:after="100" w:afterAutospacing="1" w:line="240" w:lineRule="auto"/>
        <w:rPr>
          <w:rFonts w:eastAsia="Times New Roman" w:cs="Tahoma"/>
          <w:color w:val="22201D"/>
          <w:sz w:val="24"/>
          <w:szCs w:val="24"/>
        </w:rPr>
      </w:pPr>
      <w:r w:rsidRPr="000347A5">
        <w:rPr>
          <w:rFonts w:eastAsia="Times New Roman" w:cs="Tahoma"/>
          <w:i/>
          <w:iCs/>
          <w:color w:val="22201D"/>
          <w:sz w:val="24"/>
          <w:szCs w:val="24"/>
        </w:rPr>
        <w:t>Cyrano de Bergerac</w:t>
      </w:r>
      <w:r w:rsidRPr="00C33FDA">
        <w:rPr>
          <w:rFonts w:eastAsia="Times New Roman" w:cs="Tahoma"/>
          <w:color w:val="22201D"/>
          <w:sz w:val="24"/>
          <w:szCs w:val="24"/>
        </w:rPr>
        <w:t> (Film) </w:t>
      </w:r>
      <w:r w:rsidRPr="006B2B91">
        <w:rPr>
          <w:rFonts w:eastAsia="Times New Roman" w:cs="Tahoma"/>
          <w:b/>
          <w:bCs/>
          <w:color w:val="22201D"/>
          <w:sz w:val="24"/>
          <w:szCs w:val="24"/>
        </w:rPr>
        <w:t>[CR2a</w:t>
      </w:r>
      <w:r w:rsidR="00DC3BFC" w:rsidRPr="006B2B91">
        <w:rPr>
          <w:rFonts w:eastAsia="Times New Roman" w:cs="Tahoma"/>
          <w:b/>
          <w:bCs/>
          <w:color w:val="22201D"/>
          <w:sz w:val="24"/>
          <w:szCs w:val="24"/>
        </w:rPr>
        <w:t>] -</w:t>
      </w:r>
      <w:r w:rsidR="000C1334">
        <w:rPr>
          <w:rFonts w:eastAsia="Times New Roman" w:cs="Tahoma"/>
          <w:b/>
          <w:bCs/>
          <w:color w:val="22201D"/>
          <w:sz w:val="24"/>
          <w:szCs w:val="24"/>
        </w:rPr>
        <w:t xml:space="preserve"> </w:t>
      </w:r>
      <w:r w:rsidR="00DC3BFC">
        <w:rPr>
          <w:rFonts w:eastAsia="Times New Roman" w:cs="Tahoma"/>
          <w:bCs/>
          <w:color w:val="22201D"/>
          <w:sz w:val="24"/>
          <w:szCs w:val="24"/>
        </w:rPr>
        <w:t>Second semester</w:t>
      </w:r>
    </w:p>
    <w:p w:rsidR="000318BE" w:rsidRPr="000347A5" w:rsidRDefault="000318BE" w:rsidP="000347A5">
      <w:pPr>
        <w:pStyle w:val="ListParagraph"/>
        <w:numPr>
          <w:ilvl w:val="0"/>
          <w:numId w:val="23"/>
        </w:numPr>
        <w:shd w:val="clear" w:color="auto" w:fill="FFFFFF"/>
        <w:spacing w:before="100" w:beforeAutospacing="1" w:after="100" w:afterAutospacing="1" w:line="240" w:lineRule="auto"/>
        <w:rPr>
          <w:rFonts w:eastAsia="Times New Roman" w:cs="Tahoma"/>
          <w:color w:val="22201D"/>
          <w:sz w:val="24"/>
          <w:szCs w:val="24"/>
        </w:rPr>
      </w:pPr>
      <w:r w:rsidRPr="000347A5">
        <w:rPr>
          <w:rFonts w:eastAsia="Times New Roman" w:cs="Tahoma"/>
          <w:color w:val="22201D"/>
          <w:sz w:val="24"/>
          <w:szCs w:val="24"/>
        </w:rPr>
        <w:t>Personal and Public Identity – alienation and assimilation, gender and sexuality, language and identity </w:t>
      </w:r>
      <w:r w:rsidRPr="000C1334">
        <w:rPr>
          <w:rFonts w:eastAsia="Times New Roman" w:cs="Tahoma"/>
          <w:b/>
          <w:bCs/>
          <w:color w:val="22201D"/>
          <w:sz w:val="24"/>
          <w:szCs w:val="24"/>
        </w:rPr>
        <w:t>[CR6d]</w:t>
      </w:r>
    </w:p>
    <w:p w:rsidR="000318BE" w:rsidRPr="000347A5" w:rsidRDefault="000318BE" w:rsidP="000347A5">
      <w:pPr>
        <w:pStyle w:val="ListParagraph"/>
        <w:numPr>
          <w:ilvl w:val="0"/>
          <w:numId w:val="23"/>
        </w:numPr>
        <w:shd w:val="clear" w:color="auto" w:fill="FFFFFF"/>
        <w:spacing w:before="100" w:beforeAutospacing="1" w:after="100" w:afterAutospacing="1" w:line="240" w:lineRule="auto"/>
        <w:rPr>
          <w:rFonts w:eastAsia="Times New Roman" w:cs="Tahoma"/>
          <w:color w:val="22201D"/>
          <w:sz w:val="24"/>
          <w:szCs w:val="24"/>
        </w:rPr>
      </w:pPr>
      <w:r w:rsidRPr="000347A5">
        <w:rPr>
          <w:rFonts w:eastAsia="Times New Roman" w:cs="Tahoma"/>
          <w:color w:val="22201D"/>
          <w:sz w:val="24"/>
          <w:szCs w:val="24"/>
        </w:rPr>
        <w:t>Contemporary Life – education, rites of passage, professions </w:t>
      </w:r>
      <w:r w:rsidRPr="006B2B91">
        <w:rPr>
          <w:rFonts w:eastAsia="Times New Roman" w:cs="Tahoma"/>
          <w:b/>
          <w:bCs/>
          <w:color w:val="22201D"/>
          <w:sz w:val="24"/>
          <w:szCs w:val="24"/>
        </w:rPr>
        <w:t>[CR6c]</w:t>
      </w:r>
    </w:p>
    <w:p w:rsidR="000318BE" w:rsidRPr="006B2B91" w:rsidRDefault="000318BE" w:rsidP="000347A5">
      <w:pPr>
        <w:pStyle w:val="ListParagraph"/>
        <w:numPr>
          <w:ilvl w:val="0"/>
          <w:numId w:val="23"/>
        </w:numPr>
        <w:shd w:val="clear" w:color="auto" w:fill="FFFFFF"/>
        <w:spacing w:before="100" w:beforeAutospacing="1" w:after="100" w:afterAutospacing="1" w:line="240" w:lineRule="auto"/>
        <w:rPr>
          <w:rFonts w:eastAsia="Times New Roman" w:cs="Tahoma"/>
          <w:b/>
          <w:color w:val="22201D"/>
          <w:sz w:val="24"/>
          <w:szCs w:val="24"/>
        </w:rPr>
      </w:pPr>
      <w:r w:rsidRPr="000347A5">
        <w:rPr>
          <w:rFonts w:eastAsia="Times New Roman" w:cs="Tahoma"/>
          <w:color w:val="22201D"/>
          <w:sz w:val="24"/>
          <w:szCs w:val="24"/>
        </w:rPr>
        <w:t>Families and Community – age and class, friendship and love, family structure </w:t>
      </w:r>
      <w:r w:rsidRPr="006B2B91">
        <w:rPr>
          <w:rFonts w:eastAsia="Times New Roman" w:cs="Tahoma"/>
          <w:b/>
          <w:bCs/>
          <w:color w:val="22201D"/>
          <w:sz w:val="24"/>
          <w:szCs w:val="24"/>
        </w:rPr>
        <w:t>[CR6e]</w:t>
      </w:r>
    </w:p>
    <w:p w:rsidR="000318BE" w:rsidRPr="00083630" w:rsidRDefault="000318BE" w:rsidP="00083630">
      <w:pPr>
        <w:pStyle w:val="ListParagraph"/>
        <w:numPr>
          <w:ilvl w:val="0"/>
          <w:numId w:val="23"/>
        </w:numPr>
        <w:shd w:val="clear" w:color="auto" w:fill="FFFFFF"/>
        <w:spacing w:before="100" w:beforeAutospacing="1" w:after="100" w:afterAutospacing="1" w:line="240" w:lineRule="auto"/>
        <w:rPr>
          <w:rFonts w:eastAsia="Times New Roman" w:cs="Tahoma"/>
          <w:color w:val="22201D"/>
          <w:sz w:val="24"/>
          <w:szCs w:val="24"/>
        </w:rPr>
      </w:pPr>
      <w:r w:rsidRPr="000347A5">
        <w:rPr>
          <w:rFonts w:eastAsia="Times New Roman" w:cs="Tahoma"/>
          <w:color w:val="22201D"/>
          <w:sz w:val="24"/>
          <w:szCs w:val="24"/>
        </w:rPr>
        <w:t xml:space="preserve">Beauty </w:t>
      </w:r>
      <w:r w:rsidRPr="00083630">
        <w:rPr>
          <w:rFonts w:eastAsia="Times New Roman" w:cs="Tahoma"/>
          <w:color w:val="22201D"/>
          <w:sz w:val="24"/>
          <w:szCs w:val="24"/>
        </w:rPr>
        <w:t>and Aesthetics – literature, ideals of beauty </w:t>
      </w:r>
      <w:r w:rsidRPr="00083630">
        <w:rPr>
          <w:rFonts w:eastAsia="Times New Roman" w:cs="Tahoma"/>
          <w:b/>
          <w:bCs/>
          <w:color w:val="22201D"/>
          <w:sz w:val="24"/>
          <w:szCs w:val="24"/>
        </w:rPr>
        <w:t>[CR6f]</w:t>
      </w:r>
    </w:p>
    <w:p w:rsidR="00873144" w:rsidRPr="00873144" w:rsidRDefault="007B689E" w:rsidP="00873144">
      <w:pPr>
        <w:spacing w:after="0"/>
        <w:rPr>
          <w:sz w:val="24"/>
          <w:szCs w:val="24"/>
        </w:rPr>
      </w:pPr>
      <w:r>
        <w:rPr>
          <w:sz w:val="24"/>
          <w:szCs w:val="24"/>
        </w:rPr>
        <w:lastRenderedPageBreak/>
        <w:t>Vocabulary and G</w:t>
      </w:r>
      <w:r w:rsidR="00873144" w:rsidRPr="00873144">
        <w:rPr>
          <w:sz w:val="24"/>
          <w:szCs w:val="24"/>
        </w:rPr>
        <w:t>rammatical Resource Book:</w:t>
      </w:r>
    </w:p>
    <w:p w:rsidR="00873144" w:rsidRDefault="007B689E" w:rsidP="00873144">
      <w:pPr>
        <w:pStyle w:val="BodyText"/>
        <w:numPr>
          <w:ilvl w:val="0"/>
          <w:numId w:val="36"/>
        </w:numPr>
        <w:rPr>
          <w:rFonts w:asciiTheme="minorHAnsi" w:hAnsiTheme="minorHAnsi"/>
          <w:b w:val="0"/>
        </w:rPr>
      </w:pPr>
      <w:r>
        <w:rPr>
          <w:rFonts w:asciiTheme="minorHAnsi" w:hAnsiTheme="minorHAnsi"/>
          <w:b w:val="0"/>
          <w:u w:val="single"/>
        </w:rPr>
        <w:t>Discovering French Rouge</w:t>
      </w:r>
    </w:p>
    <w:p w:rsidR="007B689E" w:rsidRDefault="007B689E" w:rsidP="007B689E">
      <w:pPr>
        <w:pStyle w:val="BodyText"/>
        <w:numPr>
          <w:ilvl w:val="0"/>
          <w:numId w:val="36"/>
        </w:numPr>
        <w:rPr>
          <w:rFonts w:asciiTheme="minorHAnsi" w:hAnsiTheme="minorHAnsi"/>
          <w:b w:val="0"/>
        </w:rPr>
      </w:pPr>
      <w:r>
        <w:rPr>
          <w:rFonts w:asciiTheme="minorHAnsi" w:hAnsiTheme="minorHAnsi"/>
          <w:b w:val="0"/>
        </w:rPr>
        <w:t xml:space="preserve">University of Texas Interactive French Grammar  </w:t>
      </w:r>
      <w:hyperlink r:id="rId9" w:history="1">
        <w:r w:rsidRPr="007B689E">
          <w:rPr>
            <w:rStyle w:val="Hyperlink"/>
            <w:rFonts w:asciiTheme="minorHAnsi" w:hAnsiTheme="minorHAnsi"/>
            <w:b w:val="0"/>
          </w:rPr>
          <w:t>https://www.laits.utexas.edu/fi/</w:t>
        </w:r>
      </w:hyperlink>
    </w:p>
    <w:p w:rsidR="00873144" w:rsidRPr="00873144" w:rsidRDefault="00873144" w:rsidP="00873144">
      <w:pPr>
        <w:spacing w:after="0"/>
        <w:rPr>
          <w:sz w:val="24"/>
          <w:szCs w:val="24"/>
        </w:rPr>
      </w:pPr>
    </w:p>
    <w:p w:rsidR="00873144" w:rsidRPr="00873144" w:rsidRDefault="00873144" w:rsidP="00873144">
      <w:pPr>
        <w:spacing w:after="0"/>
        <w:rPr>
          <w:sz w:val="24"/>
          <w:szCs w:val="24"/>
        </w:rPr>
      </w:pPr>
      <w:r w:rsidRPr="00873144">
        <w:rPr>
          <w:sz w:val="24"/>
          <w:szCs w:val="24"/>
        </w:rPr>
        <w:t>Online Resources:</w:t>
      </w:r>
    </w:p>
    <w:p w:rsidR="00873144" w:rsidRPr="00873144" w:rsidRDefault="00873144" w:rsidP="00873144">
      <w:pPr>
        <w:numPr>
          <w:ilvl w:val="0"/>
          <w:numId w:val="34"/>
        </w:numPr>
        <w:spacing w:after="0"/>
        <w:rPr>
          <w:sz w:val="24"/>
          <w:szCs w:val="24"/>
        </w:rPr>
      </w:pPr>
      <w:r w:rsidRPr="00873144">
        <w:rPr>
          <w:sz w:val="24"/>
          <w:szCs w:val="24"/>
        </w:rPr>
        <w:t xml:space="preserve"> Rfi.fr</w:t>
      </w:r>
    </w:p>
    <w:p w:rsidR="00873144" w:rsidRPr="00873144" w:rsidRDefault="00873144" w:rsidP="00873144">
      <w:pPr>
        <w:numPr>
          <w:ilvl w:val="0"/>
          <w:numId w:val="34"/>
        </w:numPr>
        <w:spacing w:after="0"/>
        <w:rPr>
          <w:sz w:val="24"/>
          <w:szCs w:val="24"/>
        </w:rPr>
      </w:pPr>
      <w:r w:rsidRPr="00873144">
        <w:rPr>
          <w:sz w:val="24"/>
          <w:szCs w:val="24"/>
        </w:rPr>
        <w:t>Radio Canada</w:t>
      </w:r>
    </w:p>
    <w:p w:rsidR="00873144" w:rsidRPr="00873144" w:rsidRDefault="00873144" w:rsidP="00873144">
      <w:pPr>
        <w:numPr>
          <w:ilvl w:val="0"/>
          <w:numId w:val="34"/>
        </w:numPr>
        <w:spacing w:after="0"/>
        <w:rPr>
          <w:sz w:val="24"/>
          <w:szCs w:val="24"/>
        </w:rPr>
      </w:pPr>
      <w:r w:rsidRPr="00873144">
        <w:rPr>
          <w:sz w:val="24"/>
          <w:szCs w:val="24"/>
        </w:rPr>
        <w:t xml:space="preserve">Radio </w:t>
      </w:r>
      <w:proofErr w:type="spellStart"/>
      <w:r w:rsidRPr="00873144">
        <w:rPr>
          <w:sz w:val="24"/>
          <w:szCs w:val="24"/>
        </w:rPr>
        <w:t>d’outre</w:t>
      </w:r>
      <w:proofErr w:type="spellEnd"/>
      <w:r w:rsidRPr="00873144">
        <w:rPr>
          <w:sz w:val="24"/>
          <w:szCs w:val="24"/>
        </w:rPr>
        <w:t xml:space="preserve"> </w:t>
      </w:r>
      <w:proofErr w:type="spellStart"/>
      <w:r w:rsidRPr="00873144">
        <w:rPr>
          <w:sz w:val="24"/>
          <w:szCs w:val="24"/>
        </w:rPr>
        <w:t>mer</w:t>
      </w:r>
      <w:proofErr w:type="spellEnd"/>
    </w:p>
    <w:p w:rsidR="00873144" w:rsidRPr="00873144" w:rsidRDefault="00324183" w:rsidP="00873144">
      <w:pPr>
        <w:numPr>
          <w:ilvl w:val="0"/>
          <w:numId w:val="34"/>
        </w:numPr>
        <w:spacing w:after="0"/>
        <w:rPr>
          <w:sz w:val="24"/>
          <w:szCs w:val="24"/>
        </w:rPr>
      </w:pPr>
      <w:hyperlink r:id="rId10" w:history="1">
        <w:r w:rsidR="00873144" w:rsidRPr="00873144">
          <w:rPr>
            <w:rStyle w:val="Hyperlink"/>
            <w:sz w:val="24"/>
            <w:szCs w:val="24"/>
          </w:rPr>
          <w:t>www.africa1.com</w:t>
        </w:r>
      </w:hyperlink>
    </w:p>
    <w:p w:rsidR="00873144" w:rsidRPr="00873144" w:rsidRDefault="00873144" w:rsidP="00873144">
      <w:pPr>
        <w:numPr>
          <w:ilvl w:val="0"/>
          <w:numId w:val="34"/>
        </w:numPr>
        <w:spacing w:after="0"/>
        <w:rPr>
          <w:sz w:val="24"/>
          <w:szCs w:val="24"/>
        </w:rPr>
      </w:pPr>
      <w:r w:rsidRPr="00873144">
        <w:rPr>
          <w:sz w:val="24"/>
          <w:szCs w:val="24"/>
        </w:rPr>
        <w:t>TV5.fr</w:t>
      </w:r>
    </w:p>
    <w:p w:rsidR="00873144" w:rsidRPr="00873144" w:rsidRDefault="00873144" w:rsidP="00873144">
      <w:pPr>
        <w:numPr>
          <w:ilvl w:val="0"/>
          <w:numId w:val="34"/>
        </w:numPr>
        <w:spacing w:after="0"/>
        <w:rPr>
          <w:sz w:val="24"/>
          <w:szCs w:val="24"/>
        </w:rPr>
      </w:pPr>
      <w:r w:rsidRPr="00873144">
        <w:rPr>
          <w:sz w:val="24"/>
          <w:szCs w:val="24"/>
        </w:rPr>
        <w:t>France2.fr</w:t>
      </w:r>
    </w:p>
    <w:p w:rsidR="00873144" w:rsidRPr="00873144" w:rsidRDefault="00873144" w:rsidP="00873144">
      <w:pPr>
        <w:numPr>
          <w:ilvl w:val="0"/>
          <w:numId w:val="34"/>
        </w:numPr>
        <w:spacing w:after="0"/>
        <w:rPr>
          <w:sz w:val="24"/>
          <w:szCs w:val="24"/>
        </w:rPr>
      </w:pPr>
      <w:r w:rsidRPr="00873144">
        <w:rPr>
          <w:sz w:val="24"/>
          <w:szCs w:val="24"/>
        </w:rPr>
        <w:t>Youtube.fr</w:t>
      </w:r>
    </w:p>
    <w:p w:rsidR="00873144" w:rsidRPr="00873144" w:rsidRDefault="00873144" w:rsidP="00873144">
      <w:pPr>
        <w:numPr>
          <w:ilvl w:val="0"/>
          <w:numId w:val="34"/>
        </w:numPr>
        <w:spacing w:after="0"/>
        <w:rPr>
          <w:sz w:val="24"/>
          <w:szCs w:val="24"/>
        </w:rPr>
      </w:pPr>
      <w:r w:rsidRPr="00873144">
        <w:rPr>
          <w:sz w:val="24"/>
          <w:szCs w:val="24"/>
        </w:rPr>
        <w:t>Insee.fr</w:t>
      </w:r>
    </w:p>
    <w:p w:rsidR="00873144" w:rsidRPr="00873144" w:rsidRDefault="00873144" w:rsidP="00873144">
      <w:pPr>
        <w:numPr>
          <w:ilvl w:val="0"/>
          <w:numId w:val="34"/>
        </w:numPr>
        <w:spacing w:after="0"/>
        <w:rPr>
          <w:sz w:val="24"/>
          <w:szCs w:val="24"/>
        </w:rPr>
      </w:pPr>
      <w:r w:rsidRPr="00873144">
        <w:rPr>
          <w:sz w:val="24"/>
          <w:szCs w:val="24"/>
        </w:rPr>
        <w:t>Le Figaro.fr</w:t>
      </w:r>
    </w:p>
    <w:p w:rsidR="00873144" w:rsidRPr="00873144" w:rsidRDefault="00873144" w:rsidP="00873144">
      <w:pPr>
        <w:numPr>
          <w:ilvl w:val="0"/>
          <w:numId w:val="34"/>
        </w:numPr>
        <w:spacing w:after="0"/>
        <w:rPr>
          <w:sz w:val="24"/>
          <w:szCs w:val="24"/>
        </w:rPr>
      </w:pPr>
      <w:r w:rsidRPr="00873144">
        <w:rPr>
          <w:sz w:val="24"/>
          <w:szCs w:val="24"/>
        </w:rPr>
        <w:t>Lemonde.fr</w:t>
      </w:r>
    </w:p>
    <w:p w:rsidR="00873144" w:rsidRPr="00873144" w:rsidRDefault="00873144" w:rsidP="00873144">
      <w:pPr>
        <w:numPr>
          <w:ilvl w:val="0"/>
          <w:numId w:val="34"/>
        </w:numPr>
        <w:spacing w:after="0"/>
        <w:rPr>
          <w:sz w:val="24"/>
          <w:szCs w:val="24"/>
        </w:rPr>
      </w:pPr>
      <w:r w:rsidRPr="00873144">
        <w:rPr>
          <w:sz w:val="24"/>
          <w:szCs w:val="24"/>
        </w:rPr>
        <w:t>Libération.fr</w:t>
      </w:r>
    </w:p>
    <w:p w:rsidR="00873144" w:rsidRPr="00873144" w:rsidRDefault="00873144" w:rsidP="00873144">
      <w:pPr>
        <w:numPr>
          <w:ilvl w:val="0"/>
          <w:numId w:val="34"/>
        </w:numPr>
        <w:spacing w:after="0"/>
        <w:rPr>
          <w:sz w:val="24"/>
          <w:szCs w:val="24"/>
        </w:rPr>
      </w:pPr>
      <w:r w:rsidRPr="00873144">
        <w:rPr>
          <w:sz w:val="24"/>
          <w:szCs w:val="24"/>
        </w:rPr>
        <w:t xml:space="preserve">Le </w:t>
      </w:r>
      <w:proofErr w:type="spellStart"/>
      <w:r w:rsidRPr="00873144">
        <w:rPr>
          <w:sz w:val="24"/>
          <w:szCs w:val="24"/>
        </w:rPr>
        <w:t>soleil</w:t>
      </w:r>
      <w:proofErr w:type="spellEnd"/>
    </w:p>
    <w:p w:rsidR="00873144" w:rsidRPr="00873144" w:rsidRDefault="00324183" w:rsidP="00873144">
      <w:pPr>
        <w:numPr>
          <w:ilvl w:val="0"/>
          <w:numId w:val="34"/>
        </w:numPr>
        <w:spacing w:after="0"/>
        <w:rPr>
          <w:sz w:val="24"/>
          <w:szCs w:val="24"/>
        </w:rPr>
      </w:pPr>
      <w:hyperlink r:id="rId11" w:history="1">
        <w:r w:rsidR="00873144" w:rsidRPr="00873144">
          <w:rPr>
            <w:rStyle w:val="Hyperlink"/>
            <w:sz w:val="24"/>
            <w:szCs w:val="24"/>
          </w:rPr>
          <w:t>www.mnba.qc.ca/Home.aspx</w:t>
        </w:r>
      </w:hyperlink>
    </w:p>
    <w:p w:rsidR="00873144" w:rsidRPr="00873144" w:rsidRDefault="00324183" w:rsidP="00873144">
      <w:pPr>
        <w:numPr>
          <w:ilvl w:val="0"/>
          <w:numId w:val="34"/>
        </w:numPr>
        <w:spacing w:after="0"/>
        <w:rPr>
          <w:sz w:val="24"/>
          <w:szCs w:val="24"/>
        </w:rPr>
      </w:pPr>
      <w:hyperlink r:id="rId12" w:history="1">
        <w:r w:rsidR="00873144" w:rsidRPr="00873144">
          <w:rPr>
            <w:rStyle w:val="Hyperlink"/>
            <w:sz w:val="24"/>
            <w:szCs w:val="24"/>
          </w:rPr>
          <w:t>www.qctonline.com</w:t>
        </w:r>
      </w:hyperlink>
    </w:p>
    <w:p w:rsidR="00873144" w:rsidRPr="00873144" w:rsidRDefault="00873144" w:rsidP="00873144">
      <w:pPr>
        <w:numPr>
          <w:ilvl w:val="0"/>
          <w:numId w:val="34"/>
        </w:numPr>
        <w:spacing w:after="0"/>
        <w:rPr>
          <w:sz w:val="24"/>
          <w:szCs w:val="24"/>
        </w:rPr>
      </w:pPr>
      <w:r w:rsidRPr="00873144">
        <w:rPr>
          <w:sz w:val="24"/>
          <w:szCs w:val="24"/>
        </w:rPr>
        <w:t>Canadian Reader’s Digest</w:t>
      </w:r>
    </w:p>
    <w:p w:rsidR="00873144" w:rsidRPr="00873144" w:rsidRDefault="00324183" w:rsidP="00873144">
      <w:pPr>
        <w:numPr>
          <w:ilvl w:val="0"/>
          <w:numId w:val="34"/>
        </w:numPr>
        <w:spacing w:after="0"/>
        <w:rPr>
          <w:sz w:val="24"/>
          <w:szCs w:val="24"/>
        </w:rPr>
      </w:pPr>
      <w:hyperlink r:id="rId13" w:history="1">
        <w:r w:rsidR="00873144" w:rsidRPr="00873144">
          <w:rPr>
            <w:rStyle w:val="Hyperlink"/>
            <w:sz w:val="24"/>
            <w:szCs w:val="24"/>
          </w:rPr>
          <w:t>http://europa.eu/index-fr.htm</w:t>
        </w:r>
      </w:hyperlink>
    </w:p>
    <w:p w:rsidR="00873144" w:rsidRPr="00873144" w:rsidRDefault="00873144" w:rsidP="00873144">
      <w:pPr>
        <w:numPr>
          <w:ilvl w:val="0"/>
          <w:numId w:val="34"/>
        </w:numPr>
        <w:spacing w:after="0"/>
        <w:rPr>
          <w:sz w:val="24"/>
          <w:szCs w:val="24"/>
        </w:rPr>
      </w:pPr>
      <w:r w:rsidRPr="00873144">
        <w:rPr>
          <w:sz w:val="24"/>
          <w:szCs w:val="24"/>
        </w:rPr>
        <w:t>Santé.gc.ca</w:t>
      </w:r>
    </w:p>
    <w:p w:rsidR="00873144" w:rsidRPr="00873144" w:rsidRDefault="00873144" w:rsidP="00873144">
      <w:pPr>
        <w:numPr>
          <w:ilvl w:val="0"/>
          <w:numId w:val="34"/>
        </w:numPr>
        <w:spacing w:after="0"/>
        <w:rPr>
          <w:sz w:val="24"/>
          <w:szCs w:val="24"/>
        </w:rPr>
      </w:pPr>
      <w:r w:rsidRPr="00873144">
        <w:rPr>
          <w:sz w:val="24"/>
          <w:szCs w:val="24"/>
        </w:rPr>
        <w:t>African Union</w:t>
      </w:r>
    </w:p>
    <w:p w:rsidR="00873144" w:rsidRPr="00873144" w:rsidRDefault="00873144" w:rsidP="00873144">
      <w:pPr>
        <w:numPr>
          <w:ilvl w:val="0"/>
          <w:numId w:val="34"/>
        </w:numPr>
        <w:spacing w:after="0"/>
        <w:rPr>
          <w:sz w:val="24"/>
          <w:szCs w:val="24"/>
        </w:rPr>
      </w:pPr>
      <w:r w:rsidRPr="00873144">
        <w:rPr>
          <w:sz w:val="24"/>
          <w:szCs w:val="24"/>
        </w:rPr>
        <w:t>L’express.fr</w:t>
      </w:r>
    </w:p>
    <w:p w:rsidR="00873144" w:rsidRPr="00873144" w:rsidRDefault="00873144" w:rsidP="00873144">
      <w:pPr>
        <w:numPr>
          <w:ilvl w:val="0"/>
          <w:numId w:val="34"/>
        </w:numPr>
        <w:spacing w:after="0"/>
        <w:rPr>
          <w:sz w:val="24"/>
          <w:szCs w:val="24"/>
        </w:rPr>
      </w:pPr>
      <w:r>
        <w:rPr>
          <w:sz w:val="24"/>
          <w:szCs w:val="24"/>
        </w:rPr>
        <w:t>1jour1actu.com</w:t>
      </w:r>
    </w:p>
    <w:p w:rsidR="00873144" w:rsidRPr="00873144" w:rsidRDefault="00873144" w:rsidP="00873144">
      <w:pPr>
        <w:numPr>
          <w:ilvl w:val="0"/>
          <w:numId w:val="34"/>
        </w:numPr>
        <w:spacing w:after="0"/>
        <w:rPr>
          <w:sz w:val="24"/>
          <w:szCs w:val="24"/>
        </w:rPr>
      </w:pPr>
      <w:r w:rsidRPr="00873144">
        <w:rPr>
          <w:sz w:val="24"/>
          <w:szCs w:val="24"/>
        </w:rPr>
        <w:t xml:space="preserve">Le magazine </w:t>
      </w:r>
      <w:proofErr w:type="spellStart"/>
      <w:r w:rsidRPr="00873144">
        <w:rPr>
          <w:sz w:val="24"/>
          <w:szCs w:val="24"/>
        </w:rPr>
        <w:t>Littéraire</w:t>
      </w:r>
      <w:proofErr w:type="spellEnd"/>
    </w:p>
    <w:p w:rsidR="00873144" w:rsidRPr="00873144" w:rsidRDefault="00873144" w:rsidP="00873144">
      <w:pPr>
        <w:numPr>
          <w:ilvl w:val="0"/>
          <w:numId w:val="34"/>
        </w:numPr>
        <w:spacing w:after="0"/>
        <w:rPr>
          <w:sz w:val="24"/>
          <w:szCs w:val="24"/>
        </w:rPr>
      </w:pPr>
      <w:r w:rsidRPr="00873144">
        <w:rPr>
          <w:sz w:val="24"/>
          <w:szCs w:val="24"/>
        </w:rPr>
        <w:t>Le monde:  Livres</w:t>
      </w:r>
    </w:p>
    <w:p w:rsidR="00873144" w:rsidRPr="00873144" w:rsidRDefault="00873144" w:rsidP="00873144">
      <w:pPr>
        <w:numPr>
          <w:ilvl w:val="0"/>
          <w:numId w:val="34"/>
        </w:numPr>
        <w:spacing w:after="0"/>
        <w:rPr>
          <w:sz w:val="24"/>
          <w:szCs w:val="24"/>
        </w:rPr>
      </w:pPr>
      <w:r>
        <w:rPr>
          <w:sz w:val="24"/>
          <w:szCs w:val="24"/>
        </w:rPr>
        <w:t>booksshouldbefree.com</w:t>
      </w:r>
    </w:p>
    <w:p w:rsidR="00873144" w:rsidRPr="00873144" w:rsidRDefault="00324183" w:rsidP="00873144">
      <w:pPr>
        <w:numPr>
          <w:ilvl w:val="0"/>
          <w:numId w:val="34"/>
        </w:numPr>
        <w:spacing w:after="0"/>
        <w:rPr>
          <w:sz w:val="24"/>
          <w:szCs w:val="24"/>
        </w:rPr>
      </w:pPr>
      <w:hyperlink r:id="rId14" w:history="1">
        <w:r w:rsidR="00873144" w:rsidRPr="00873144">
          <w:rPr>
            <w:rStyle w:val="Hyperlink"/>
            <w:sz w:val="24"/>
            <w:szCs w:val="24"/>
          </w:rPr>
          <w:t>www.louvre.fr</w:t>
        </w:r>
      </w:hyperlink>
    </w:p>
    <w:p w:rsidR="00873144" w:rsidRPr="00873144" w:rsidRDefault="00324183" w:rsidP="00873144">
      <w:pPr>
        <w:numPr>
          <w:ilvl w:val="0"/>
          <w:numId w:val="34"/>
        </w:numPr>
        <w:spacing w:after="0"/>
        <w:rPr>
          <w:sz w:val="24"/>
          <w:szCs w:val="24"/>
        </w:rPr>
      </w:pPr>
      <w:hyperlink r:id="rId15" w:history="1">
        <w:r w:rsidR="00873144" w:rsidRPr="00873144">
          <w:rPr>
            <w:rStyle w:val="Hyperlink"/>
            <w:sz w:val="24"/>
            <w:szCs w:val="24"/>
          </w:rPr>
          <w:t>www.musee-picasso.fr</w:t>
        </w:r>
      </w:hyperlink>
    </w:p>
    <w:p w:rsidR="00873144" w:rsidRPr="00873144" w:rsidRDefault="00324183" w:rsidP="00873144">
      <w:pPr>
        <w:numPr>
          <w:ilvl w:val="0"/>
          <w:numId w:val="34"/>
        </w:numPr>
        <w:spacing w:after="0"/>
        <w:rPr>
          <w:sz w:val="24"/>
          <w:szCs w:val="24"/>
        </w:rPr>
      </w:pPr>
      <w:hyperlink r:id="rId16" w:history="1">
        <w:r w:rsidR="00873144" w:rsidRPr="00873144">
          <w:rPr>
            <w:rStyle w:val="Hyperlink"/>
            <w:sz w:val="24"/>
            <w:szCs w:val="24"/>
          </w:rPr>
          <w:t>www.musee-orsay.fr/en/home.html</w:t>
        </w:r>
      </w:hyperlink>
    </w:p>
    <w:p w:rsidR="00873144" w:rsidRPr="00873144" w:rsidRDefault="00324183" w:rsidP="00873144">
      <w:pPr>
        <w:numPr>
          <w:ilvl w:val="0"/>
          <w:numId w:val="34"/>
        </w:numPr>
        <w:spacing w:after="0"/>
        <w:rPr>
          <w:sz w:val="24"/>
          <w:szCs w:val="24"/>
        </w:rPr>
      </w:pPr>
      <w:hyperlink r:id="rId17" w:history="1">
        <w:r w:rsidR="00873144" w:rsidRPr="00873144">
          <w:rPr>
            <w:rStyle w:val="Hyperlink"/>
            <w:sz w:val="24"/>
            <w:szCs w:val="24"/>
          </w:rPr>
          <w:t>www.centrepompidou.fr</w:t>
        </w:r>
      </w:hyperlink>
    </w:p>
    <w:p w:rsidR="00873144" w:rsidRPr="00873144" w:rsidRDefault="00324183" w:rsidP="00873144">
      <w:pPr>
        <w:numPr>
          <w:ilvl w:val="0"/>
          <w:numId w:val="34"/>
        </w:numPr>
        <w:spacing w:after="0"/>
        <w:rPr>
          <w:sz w:val="24"/>
          <w:szCs w:val="24"/>
        </w:rPr>
      </w:pPr>
      <w:hyperlink r:id="rId18" w:history="1">
        <w:r w:rsidR="00873144" w:rsidRPr="00873144">
          <w:rPr>
            <w:rStyle w:val="Hyperlink"/>
            <w:sz w:val="24"/>
            <w:szCs w:val="24"/>
          </w:rPr>
          <w:t>www.qc.ca/Home.aspx</w:t>
        </w:r>
      </w:hyperlink>
    </w:p>
    <w:p w:rsidR="00873144" w:rsidRPr="00873144" w:rsidRDefault="00873144" w:rsidP="00873144">
      <w:pPr>
        <w:numPr>
          <w:ilvl w:val="0"/>
          <w:numId w:val="34"/>
        </w:numPr>
        <w:spacing w:after="0"/>
        <w:rPr>
          <w:sz w:val="24"/>
          <w:szCs w:val="24"/>
        </w:rPr>
      </w:pPr>
      <w:r w:rsidRPr="00873144">
        <w:rPr>
          <w:sz w:val="24"/>
          <w:szCs w:val="24"/>
        </w:rPr>
        <w:t>Wikipedia.fr</w:t>
      </w:r>
    </w:p>
    <w:p w:rsidR="00873144" w:rsidRPr="00873144" w:rsidRDefault="00873144" w:rsidP="00873144">
      <w:pPr>
        <w:numPr>
          <w:ilvl w:val="0"/>
          <w:numId w:val="34"/>
        </w:numPr>
        <w:spacing w:after="0"/>
        <w:rPr>
          <w:sz w:val="24"/>
          <w:szCs w:val="24"/>
        </w:rPr>
      </w:pPr>
      <w:r w:rsidRPr="00873144">
        <w:rPr>
          <w:sz w:val="24"/>
          <w:szCs w:val="24"/>
        </w:rPr>
        <w:t>Rtl.fr</w:t>
      </w:r>
    </w:p>
    <w:p w:rsidR="00873144" w:rsidRPr="00873144" w:rsidRDefault="00873144" w:rsidP="00873144">
      <w:pPr>
        <w:numPr>
          <w:ilvl w:val="0"/>
          <w:numId w:val="34"/>
        </w:numPr>
        <w:spacing w:after="0"/>
        <w:rPr>
          <w:sz w:val="24"/>
          <w:szCs w:val="24"/>
        </w:rPr>
      </w:pPr>
      <w:r w:rsidRPr="00873144">
        <w:rPr>
          <w:sz w:val="24"/>
          <w:szCs w:val="24"/>
        </w:rPr>
        <w:t>Gallica.bnf.fr</w:t>
      </w:r>
    </w:p>
    <w:p w:rsidR="00873144" w:rsidRPr="00873144" w:rsidRDefault="00873144" w:rsidP="00873144">
      <w:pPr>
        <w:numPr>
          <w:ilvl w:val="0"/>
          <w:numId w:val="34"/>
        </w:numPr>
        <w:spacing w:after="0"/>
        <w:rPr>
          <w:sz w:val="24"/>
          <w:szCs w:val="24"/>
        </w:rPr>
      </w:pPr>
      <w:r w:rsidRPr="00873144">
        <w:rPr>
          <w:sz w:val="24"/>
          <w:szCs w:val="24"/>
        </w:rPr>
        <w:t>Gutenberg.org</w:t>
      </w:r>
    </w:p>
    <w:p w:rsidR="00873144" w:rsidRPr="00873144" w:rsidRDefault="00873144" w:rsidP="00873144">
      <w:pPr>
        <w:numPr>
          <w:ilvl w:val="0"/>
          <w:numId w:val="34"/>
        </w:numPr>
        <w:spacing w:after="0"/>
        <w:rPr>
          <w:sz w:val="24"/>
          <w:szCs w:val="24"/>
        </w:rPr>
      </w:pPr>
      <w:r w:rsidRPr="00873144">
        <w:rPr>
          <w:sz w:val="24"/>
          <w:szCs w:val="24"/>
        </w:rPr>
        <w:t>About.com</w:t>
      </w:r>
    </w:p>
    <w:p w:rsidR="00873144" w:rsidRPr="00873144" w:rsidRDefault="00873144" w:rsidP="00873144">
      <w:pPr>
        <w:numPr>
          <w:ilvl w:val="0"/>
          <w:numId w:val="34"/>
        </w:numPr>
        <w:spacing w:after="0"/>
        <w:rPr>
          <w:sz w:val="24"/>
          <w:szCs w:val="24"/>
        </w:rPr>
      </w:pPr>
      <w:r w:rsidRPr="00873144">
        <w:rPr>
          <w:sz w:val="24"/>
          <w:szCs w:val="24"/>
        </w:rPr>
        <w:t>Iaudioguide.com</w:t>
      </w:r>
    </w:p>
    <w:p w:rsidR="00873144" w:rsidRPr="00873144" w:rsidRDefault="00324183" w:rsidP="00873144">
      <w:pPr>
        <w:numPr>
          <w:ilvl w:val="0"/>
          <w:numId w:val="34"/>
        </w:numPr>
        <w:spacing w:after="0"/>
        <w:rPr>
          <w:sz w:val="24"/>
          <w:szCs w:val="24"/>
        </w:rPr>
      </w:pPr>
      <w:hyperlink r:id="rId19" w:history="1">
        <w:r w:rsidR="00873144" w:rsidRPr="00873144">
          <w:rPr>
            <w:rStyle w:val="Hyperlink"/>
            <w:sz w:val="24"/>
            <w:szCs w:val="24"/>
          </w:rPr>
          <w:t>http://ambafrance-us.org</w:t>
        </w:r>
      </w:hyperlink>
    </w:p>
    <w:p w:rsidR="00873144" w:rsidRPr="00873144" w:rsidRDefault="00324183" w:rsidP="00873144">
      <w:pPr>
        <w:numPr>
          <w:ilvl w:val="0"/>
          <w:numId w:val="34"/>
        </w:numPr>
        <w:spacing w:after="0"/>
        <w:rPr>
          <w:sz w:val="24"/>
          <w:szCs w:val="24"/>
        </w:rPr>
      </w:pPr>
      <w:hyperlink r:id="rId20" w:history="1">
        <w:r w:rsidR="00873144" w:rsidRPr="00873144">
          <w:rPr>
            <w:rStyle w:val="Hyperlink"/>
            <w:sz w:val="24"/>
            <w:szCs w:val="24"/>
          </w:rPr>
          <w:t>http://www.futurenergia.org/ww/fr/pub/futurenergia/chats/carbon_imprint.htm</w:t>
        </w:r>
      </w:hyperlink>
    </w:p>
    <w:sectPr w:rsidR="00873144" w:rsidRPr="00873144" w:rsidSect="006B2B91">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83" w:rsidRDefault="00324183" w:rsidP="00F24C85">
      <w:pPr>
        <w:spacing w:after="0" w:line="240" w:lineRule="auto"/>
      </w:pPr>
      <w:r>
        <w:separator/>
      </w:r>
    </w:p>
  </w:endnote>
  <w:endnote w:type="continuationSeparator" w:id="0">
    <w:p w:rsidR="00324183" w:rsidRDefault="00324183" w:rsidP="00F2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83" w:rsidRDefault="00324183" w:rsidP="00F24C85">
      <w:pPr>
        <w:spacing w:after="0" w:line="240" w:lineRule="auto"/>
      </w:pPr>
      <w:r>
        <w:separator/>
      </w:r>
    </w:p>
  </w:footnote>
  <w:footnote w:type="continuationSeparator" w:id="0">
    <w:p w:rsidR="00324183" w:rsidRDefault="00324183" w:rsidP="00F24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85" w:rsidRDefault="00F24C85" w:rsidP="00F24C85">
    <w:pPr>
      <w:pStyle w:val="Header"/>
      <w:jc w:val="center"/>
    </w:pPr>
    <w:r>
      <w:t>AP French Language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9pt;height:10.9pt" o:bullet="t">
        <v:imagedata r:id="rId1" o:title="mso24"/>
      </v:shape>
    </w:pict>
  </w:numPicBullet>
  <w:abstractNum w:abstractNumId="0">
    <w:nsid w:val="00C41703"/>
    <w:multiLevelType w:val="hybridMultilevel"/>
    <w:tmpl w:val="EDCC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4FD8"/>
    <w:multiLevelType w:val="multilevel"/>
    <w:tmpl w:val="CFC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4B09B2"/>
    <w:multiLevelType w:val="hybridMultilevel"/>
    <w:tmpl w:val="3B2A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C25D8"/>
    <w:multiLevelType w:val="hybridMultilevel"/>
    <w:tmpl w:val="2FB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C2CBD"/>
    <w:multiLevelType w:val="hybridMultilevel"/>
    <w:tmpl w:val="F8A8C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660FEA"/>
    <w:multiLevelType w:val="hybridMultilevel"/>
    <w:tmpl w:val="79D8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75C2A"/>
    <w:multiLevelType w:val="hybridMultilevel"/>
    <w:tmpl w:val="FE12A49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340" w:hanging="54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464728"/>
    <w:multiLevelType w:val="hybridMultilevel"/>
    <w:tmpl w:val="174865D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340" w:hanging="54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CF5B11"/>
    <w:multiLevelType w:val="multilevel"/>
    <w:tmpl w:val="E63C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F941C6"/>
    <w:multiLevelType w:val="multilevel"/>
    <w:tmpl w:val="10F0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A62712"/>
    <w:multiLevelType w:val="multilevel"/>
    <w:tmpl w:val="2246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276F8D"/>
    <w:multiLevelType w:val="hybridMultilevel"/>
    <w:tmpl w:val="9478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0435A"/>
    <w:multiLevelType w:val="hybridMultilevel"/>
    <w:tmpl w:val="FBA48774"/>
    <w:lvl w:ilvl="0" w:tplc="25BABC5E">
      <w:numFmt w:val="bullet"/>
      <w:lvlText w:val="·"/>
      <w:lvlJc w:val="left"/>
      <w:pPr>
        <w:ind w:left="585" w:hanging="540"/>
      </w:pPr>
      <w:rPr>
        <w:rFonts w:ascii="Calibri" w:eastAsia="Times New Roman" w:hAnsi="Calibri"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22205AF1"/>
    <w:multiLevelType w:val="hybridMultilevel"/>
    <w:tmpl w:val="5452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50A3D"/>
    <w:multiLevelType w:val="hybridMultilevel"/>
    <w:tmpl w:val="ED86D5BA"/>
    <w:lvl w:ilvl="0" w:tplc="1570D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3253E"/>
    <w:multiLevelType w:val="hybridMultilevel"/>
    <w:tmpl w:val="DC1E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96EB9"/>
    <w:multiLevelType w:val="hybridMultilevel"/>
    <w:tmpl w:val="852A2F0A"/>
    <w:lvl w:ilvl="0" w:tplc="04090001">
      <w:start w:val="1"/>
      <w:numFmt w:val="bullet"/>
      <w:lvlText w:val=""/>
      <w:lvlJc w:val="left"/>
      <w:pPr>
        <w:ind w:left="1440" w:hanging="360"/>
      </w:pPr>
      <w:rPr>
        <w:rFonts w:ascii="Symbol" w:hAnsi="Symbol" w:hint="default"/>
      </w:rPr>
    </w:lvl>
    <w:lvl w:ilvl="1" w:tplc="E14E2FA4">
      <w:numFmt w:val="bullet"/>
      <w:lvlText w:val="·"/>
      <w:lvlJc w:val="left"/>
      <w:pPr>
        <w:ind w:left="2340" w:hanging="540"/>
      </w:pPr>
      <w:rPr>
        <w:rFonts w:ascii="Calibri" w:eastAsia="Times New Roman" w:hAnsi="Calibri"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1D5E36"/>
    <w:multiLevelType w:val="hybridMultilevel"/>
    <w:tmpl w:val="15DCE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EE1B85"/>
    <w:multiLevelType w:val="multilevel"/>
    <w:tmpl w:val="01FE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7534D4"/>
    <w:multiLevelType w:val="hybridMultilevel"/>
    <w:tmpl w:val="E8F0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50D34"/>
    <w:multiLevelType w:val="hybridMultilevel"/>
    <w:tmpl w:val="C76039F8"/>
    <w:lvl w:ilvl="0" w:tplc="04090001">
      <w:start w:val="1"/>
      <w:numFmt w:val="bullet"/>
      <w:lvlText w:val=""/>
      <w:lvlJc w:val="left"/>
      <w:pPr>
        <w:ind w:left="585" w:hanging="54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455875C7"/>
    <w:multiLevelType w:val="hybridMultilevel"/>
    <w:tmpl w:val="48A8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02E53"/>
    <w:multiLevelType w:val="hybridMultilevel"/>
    <w:tmpl w:val="C90EAC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340" w:hanging="54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252ABE"/>
    <w:multiLevelType w:val="hybridMultilevel"/>
    <w:tmpl w:val="CF4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05AAA"/>
    <w:multiLevelType w:val="hybridMultilevel"/>
    <w:tmpl w:val="E36EB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59308C"/>
    <w:multiLevelType w:val="hybridMultilevel"/>
    <w:tmpl w:val="425E9AB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340" w:hanging="54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2E59E1"/>
    <w:multiLevelType w:val="hybridMultilevel"/>
    <w:tmpl w:val="E968E2AC"/>
    <w:lvl w:ilvl="0" w:tplc="4B7E94EE">
      <w:numFmt w:val="bullet"/>
      <w:lvlText w:val="-"/>
      <w:lvlJc w:val="left"/>
      <w:pPr>
        <w:ind w:left="720" w:hanging="360"/>
      </w:pPr>
      <w:rPr>
        <w:rFonts w:ascii="Calibri" w:eastAsia="MS Mincho"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0723A"/>
    <w:multiLevelType w:val="hybridMultilevel"/>
    <w:tmpl w:val="FAFC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31E9F"/>
    <w:multiLevelType w:val="hybridMultilevel"/>
    <w:tmpl w:val="E32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C30BEB"/>
    <w:multiLevelType w:val="hybridMultilevel"/>
    <w:tmpl w:val="E5AA48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F30BC3"/>
    <w:multiLevelType w:val="hybridMultilevel"/>
    <w:tmpl w:val="ACE41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14260A"/>
    <w:multiLevelType w:val="hybridMultilevel"/>
    <w:tmpl w:val="2E98E19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212884"/>
    <w:multiLevelType w:val="hybridMultilevel"/>
    <w:tmpl w:val="62C6D928"/>
    <w:lvl w:ilvl="0" w:tplc="D42E70B6">
      <w:numFmt w:val="bullet"/>
      <w:lvlText w:val="·"/>
      <w:lvlJc w:val="left"/>
      <w:pPr>
        <w:ind w:left="900" w:hanging="54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8437A8"/>
    <w:multiLevelType w:val="multilevel"/>
    <w:tmpl w:val="D4CA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5434F70"/>
    <w:multiLevelType w:val="hybridMultilevel"/>
    <w:tmpl w:val="6F5A4D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340" w:hanging="54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CDC4A0F"/>
    <w:multiLevelType w:val="hybridMultilevel"/>
    <w:tmpl w:val="C16A6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9"/>
  </w:num>
  <w:num w:numId="5">
    <w:abstractNumId w:val="33"/>
  </w:num>
  <w:num w:numId="6">
    <w:abstractNumId w:val="18"/>
  </w:num>
  <w:num w:numId="7">
    <w:abstractNumId w:val="26"/>
  </w:num>
  <w:num w:numId="8">
    <w:abstractNumId w:val="19"/>
  </w:num>
  <w:num w:numId="9">
    <w:abstractNumId w:val="12"/>
  </w:num>
  <w:num w:numId="10">
    <w:abstractNumId w:val="20"/>
  </w:num>
  <w:num w:numId="11">
    <w:abstractNumId w:val="35"/>
  </w:num>
  <w:num w:numId="12">
    <w:abstractNumId w:val="17"/>
  </w:num>
  <w:num w:numId="13">
    <w:abstractNumId w:val="21"/>
  </w:num>
  <w:num w:numId="14">
    <w:abstractNumId w:val="16"/>
  </w:num>
  <w:num w:numId="15">
    <w:abstractNumId w:val="2"/>
  </w:num>
  <w:num w:numId="16">
    <w:abstractNumId w:val="11"/>
  </w:num>
  <w:num w:numId="17">
    <w:abstractNumId w:val="7"/>
  </w:num>
  <w:num w:numId="18">
    <w:abstractNumId w:val="15"/>
  </w:num>
  <w:num w:numId="19">
    <w:abstractNumId w:val="25"/>
  </w:num>
  <w:num w:numId="20">
    <w:abstractNumId w:val="5"/>
  </w:num>
  <w:num w:numId="21">
    <w:abstractNumId w:val="6"/>
  </w:num>
  <w:num w:numId="22">
    <w:abstractNumId w:val="30"/>
  </w:num>
  <w:num w:numId="23">
    <w:abstractNumId w:val="3"/>
  </w:num>
  <w:num w:numId="24">
    <w:abstractNumId w:val="23"/>
  </w:num>
  <w:num w:numId="25">
    <w:abstractNumId w:val="22"/>
  </w:num>
  <w:num w:numId="26">
    <w:abstractNumId w:val="28"/>
  </w:num>
  <w:num w:numId="27">
    <w:abstractNumId w:val="34"/>
  </w:num>
  <w:num w:numId="28">
    <w:abstractNumId w:val="0"/>
  </w:num>
  <w:num w:numId="29">
    <w:abstractNumId w:val="13"/>
  </w:num>
  <w:num w:numId="30">
    <w:abstractNumId w:val="27"/>
  </w:num>
  <w:num w:numId="31">
    <w:abstractNumId w:val="32"/>
  </w:num>
  <w:num w:numId="32">
    <w:abstractNumId w:val="24"/>
  </w:num>
  <w:num w:numId="33">
    <w:abstractNumId w:val="31"/>
  </w:num>
  <w:num w:numId="34">
    <w:abstractNumId w:val="14"/>
  </w:num>
  <w:num w:numId="35">
    <w:abstractNumId w:val="2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85"/>
    <w:rsid w:val="000318BE"/>
    <w:rsid w:val="000347A5"/>
    <w:rsid w:val="00040901"/>
    <w:rsid w:val="0007269A"/>
    <w:rsid w:val="00083630"/>
    <w:rsid w:val="00086DD0"/>
    <w:rsid w:val="000C1334"/>
    <w:rsid w:val="00215FD6"/>
    <w:rsid w:val="002464FA"/>
    <w:rsid w:val="00324183"/>
    <w:rsid w:val="003637D7"/>
    <w:rsid w:val="003E05E0"/>
    <w:rsid w:val="00406229"/>
    <w:rsid w:val="004C4B6C"/>
    <w:rsid w:val="0050484E"/>
    <w:rsid w:val="00573395"/>
    <w:rsid w:val="005D658E"/>
    <w:rsid w:val="006B2B91"/>
    <w:rsid w:val="007B689E"/>
    <w:rsid w:val="00873144"/>
    <w:rsid w:val="00875F4B"/>
    <w:rsid w:val="008E6267"/>
    <w:rsid w:val="0095692A"/>
    <w:rsid w:val="00966CD2"/>
    <w:rsid w:val="009C2C7F"/>
    <w:rsid w:val="00A03418"/>
    <w:rsid w:val="00A447AE"/>
    <w:rsid w:val="00C33FDA"/>
    <w:rsid w:val="00C3688F"/>
    <w:rsid w:val="00D0453E"/>
    <w:rsid w:val="00D5088E"/>
    <w:rsid w:val="00DC22B5"/>
    <w:rsid w:val="00DC3BFC"/>
    <w:rsid w:val="00E80922"/>
    <w:rsid w:val="00F24C85"/>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4C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4C85"/>
  </w:style>
  <w:style w:type="paragraph" w:styleId="Footer">
    <w:name w:val="footer"/>
    <w:basedOn w:val="Normal"/>
    <w:link w:val="FooterChar"/>
    <w:uiPriority w:val="99"/>
    <w:semiHidden/>
    <w:unhideWhenUsed/>
    <w:rsid w:val="00F24C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4C85"/>
  </w:style>
  <w:style w:type="paragraph" w:styleId="NormalWeb">
    <w:name w:val="Normal (Web)"/>
    <w:basedOn w:val="Normal"/>
    <w:uiPriority w:val="99"/>
    <w:semiHidden/>
    <w:unhideWhenUsed/>
    <w:rsid w:val="00F24C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C85"/>
    <w:rPr>
      <w:b/>
      <w:bCs/>
    </w:rPr>
  </w:style>
  <w:style w:type="character" w:customStyle="1" w:styleId="apple-converted-space">
    <w:name w:val="apple-converted-space"/>
    <w:basedOn w:val="DefaultParagraphFont"/>
    <w:rsid w:val="00F24C85"/>
  </w:style>
  <w:style w:type="character" w:styleId="Emphasis">
    <w:name w:val="Emphasis"/>
    <w:basedOn w:val="DefaultParagraphFont"/>
    <w:uiPriority w:val="20"/>
    <w:qFormat/>
    <w:rsid w:val="00F24C85"/>
    <w:rPr>
      <w:i/>
      <w:iCs/>
    </w:rPr>
  </w:style>
  <w:style w:type="paragraph" w:styleId="ListParagraph">
    <w:name w:val="List Paragraph"/>
    <w:basedOn w:val="Normal"/>
    <w:uiPriority w:val="34"/>
    <w:qFormat/>
    <w:rsid w:val="000318BE"/>
    <w:pPr>
      <w:ind w:left="720"/>
      <w:contextualSpacing/>
    </w:pPr>
  </w:style>
  <w:style w:type="paragraph" w:styleId="BodyText">
    <w:name w:val="Body Text"/>
    <w:basedOn w:val="Normal"/>
    <w:link w:val="BodyTextChar"/>
    <w:rsid w:val="00873144"/>
    <w:pPr>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873144"/>
    <w:rPr>
      <w:rFonts w:ascii="Times New Roman" w:eastAsia="Times New Roman" w:hAnsi="Times New Roman" w:cs="Times New Roman"/>
      <w:b/>
      <w:sz w:val="24"/>
      <w:szCs w:val="24"/>
    </w:rPr>
  </w:style>
  <w:style w:type="character" w:styleId="Hyperlink">
    <w:name w:val="Hyperlink"/>
    <w:basedOn w:val="DefaultParagraphFont"/>
    <w:rsid w:val="008731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4C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4C85"/>
  </w:style>
  <w:style w:type="paragraph" w:styleId="Footer">
    <w:name w:val="footer"/>
    <w:basedOn w:val="Normal"/>
    <w:link w:val="FooterChar"/>
    <w:uiPriority w:val="99"/>
    <w:semiHidden/>
    <w:unhideWhenUsed/>
    <w:rsid w:val="00F24C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4C85"/>
  </w:style>
  <w:style w:type="paragraph" w:styleId="NormalWeb">
    <w:name w:val="Normal (Web)"/>
    <w:basedOn w:val="Normal"/>
    <w:uiPriority w:val="99"/>
    <w:semiHidden/>
    <w:unhideWhenUsed/>
    <w:rsid w:val="00F24C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C85"/>
    <w:rPr>
      <w:b/>
      <w:bCs/>
    </w:rPr>
  </w:style>
  <w:style w:type="character" w:customStyle="1" w:styleId="apple-converted-space">
    <w:name w:val="apple-converted-space"/>
    <w:basedOn w:val="DefaultParagraphFont"/>
    <w:rsid w:val="00F24C85"/>
  </w:style>
  <w:style w:type="character" w:styleId="Emphasis">
    <w:name w:val="Emphasis"/>
    <w:basedOn w:val="DefaultParagraphFont"/>
    <w:uiPriority w:val="20"/>
    <w:qFormat/>
    <w:rsid w:val="00F24C85"/>
    <w:rPr>
      <w:i/>
      <w:iCs/>
    </w:rPr>
  </w:style>
  <w:style w:type="paragraph" w:styleId="ListParagraph">
    <w:name w:val="List Paragraph"/>
    <w:basedOn w:val="Normal"/>
    <w:uiPriority w:val="34"/>
    <w:qFormat/>
    <w:rsid w:val="000318BE"/>
    <w:pPr>
      <w:ind w:left="720"/>
      <w:contextualSpacing/>
    </w:pPr>
  </w:style>
  <w:style w:type="paragraph" w:styleId="BodyText">
    <w:name w:val="Body Text"/>
    <w:basedOn w:val="Normal"/>
    <w:link w:val="BodyTextChar"/>
    <w:rsid w:val="00873144"/>
    <w:pPr>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873144"/>
    <w:rPr>
      <w:rFonts w:ascii="Times New Roman" w:eastAsia="Times New Roman" w:hAnsi="Times New Roman" w:cs="Times New Roman"/>
      <w:b/>
      <w:sz w:val="24"/>
      <w:szCs w:val="24"/>
    </w:rPr>
  </w:style>
  <w:style w:type="character" w:styleId="Hyperlink">
    <w:name w:val="Hyperlink"/>
    <w:basedOn w:val="DefaultParagraphFont"/>
    <w:rsid w:val="00873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0999">
      <w:bodyDiv w:val="1"/>
      <w:marLeft w:val="0"/>
      <w:marRight w:val="0"/>
      <w:marTop w:val="0"/>
      <w:marBottom w:val="0"/>
      <w:divBdr>
        <w:top w:val="none" w:sz="0" w:space="0" w:color="auto"/>
        <w:left w:val="none" w:sz="0" w:space="0" w:color="auto"/>
        <w:bottom w:val="none" w:sz="0" w:space="0" w:color="auto"/>
        <w:right w:val="none" w:sz="0" w:space="0" w:color="auto"/>
      </w:divBdr>
    </w:div>
    <w:div w:id="710954180">
      <w:bodyDiv w:val="1"/>
      <w:marLeft w:val="0"/>
      <w:marRight w:val="0"/>
      <w:marTop w:val="0"/>
      <w:marBottom w:val="0"/>
      <w:divBdr>
        <w:top w:val="none" w:sz="0" w:space="0" w:color="auto"/>
        <w:left w:val="none" w:sz="0" w:space="0" w:color="auto"/>
        <w:bottom w:val="none" w:sz="0" w:space="0" w:color="auto"/>
        <w:right w:val="none" w:sz="0" w:space="0" w:color="auto"/>
      </w:divBdr>
    </w:div>
    <w:div w:id="945040610">
      <w:bodyDiv w:val="1"/>
      <w:marLeft w:val="0"/>
      <w:marRight w:val="0"/>
      <w:marTop w:val="0"/>
      <w:marBottom w:val="0"/>
      <w:divBdr>
        <w:top w:val="none" w:sz="0" w:space="0" w:color="auto"/>
        <w:left w:val="none" w:sz="0" w:space="0" w:color="auto"/>
        <w:bottom w:val="none" w:sz="0" w:space="0" w:color="auto"/>
        <w:right w:val="none" w:sz="0" w:space="0" w:color="auto"/>
      </w:divBdr>
    </w:div>
    <w:div w:id="1705399317">
      <w:bodyDiv w:val="1"/>
      <w:marLeft w:val="0"/>
      <w:marRight w:val="0"/>
      <w:marTop w:val="0"/>
      <w:marBottom w:val="0"/>
      <w:divBdr>
        <w:top w:val="none" w:sz="0" w:space="0" w:color="auto"/>
        <w:left w:val="none" w:sz="0" w:space="0" w:color="auto"/>
        <w:bottom w:val="none" w:sz="0" w:space="0" w:color="auto"/>
        <w:right w:val="none" w:sz="0" w:space="0" w:color="auto"/>
      </w:divBdr>
    </w:div>
    <w:div w:id="19666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a.eu/index-fr.htm" TargetMode="External"/><Relationship Id="rId18" Type="http://schemas.openxmlformats.org/officeDocument/2006/relationships/hyperlink" Target="http://www.qc.ca/Home.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qctonline.com" TargetMode="External"/><Relationship Id="rId17" Type="http://schemas.openxmlformats.org/officeDocument/2006/relationships/hyperlink" Target="http://www.centrepompidou.fr" TargetMode="External"/><Relationship Id="rId2" Type="http://schemas.openxmlformats.org/officeDocument/2006/relationships/numbering" Target="numbering.xml"/><Relationship Id="rId16" Type="http://schemas.openxmlformats.org/officeDocument/2006/relationships/hyperlink" Target="http://www.musee-orsay.fr/en/home.html" TargetMode="External"/><Relationship Id="rId20" Type="http://schemas.openxmlformats.org/officeDocument/2006/relationships/hyperlink" Target="http://www.futurenergia.org/ww/fr/pub/futurenergia/chats/carbon_imprin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ba.qc.ca/Home.aspx" TargetMode="External"/><Relationship Id="rId5" Type="http://schemas.openxmlformats.org/officeDocument/2006/relationships/settings" Target="settings.xml"/><Relationship Id="rId15" Type="http://schemas.openxmlformats.org/officeDocument/2006/relationships/hyperlink" Target="http://www.musee-picasso.fr" TargetMode="External"/><Relationship Id="rId23" Type="http://schemas.openxmlformats.org/officeDocument/2006/relationships/theme" Target="theme/theme1.xml"/><Relationship Id="rId10" Type="http://schemas.openxmlformats.org/officeDocument/2006/relationships/hyperlink" Target="http://www.africa1.com" TargetMode="External"/><Relationship Id="rId19" Type="http://schemas.openxmlformats.org/officeDocument/2006/relationships/hyperlink" Target="http://ambafrance-us.org" TargetMode="External"/><Relationship Id="rId4" Type="http://schemas.microsoft.com/office/2007/relationships/stylesWithEffects" Target="stylesWithEffects.xml"/><Relationship Id="rId9" Type="http://schemas.openxmlformats.org/officeDocument/2006/relationships/hyperlink" Target="https://www.laits.utexas.edu/fi/" TargetMode="External"/><Relationship Id="rId14" Type="http://schemas.openxmlformats.org/officeDocument/2006/relationships/hyperlink" Target="http://www.louvre.f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CD2B-5523-4819-9421-F5FD5479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e129117</dc:creator>
  <cp:lastModifiedBy>e129117</cp:lastModifiedBy>
  <cp:revision>6</cp:revision>
  <cp:lastPrinted>2015-05-05T16:36:00Z</cp:lastPrinted>
  <dcterms:created xsi:type="dcterms:W3CDTF">2015-05-05T16:37:00Z</dcterms:created>
  <dcterms:modified xsi:type="dcterms:W3CDTF">2015-05-05T17:22:00Z</dcterms:modified>
</cp:coreProperties>
</file>